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496" w:rsidRPr="00B6679E" w:rsidRDefault="00022496" w:rsidP="00022496">
      <w:pPr>
        <w:pStyle w:val="Header"/>
        <w:jc w:val="center"/>
        <w:rPr>
          <w:lang w:val="ru-RU"/>
        </w:rPr>
      </w:pPr>
      <w:r w:rsidRPr="00B6679E">
        <w:object w:dxaOrig="2601" w:dyaOrig="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29.75pt" o:ole="" fillcolor="window">
            <v:imagedata r:id="rId6" o:title=""/>
          </v:shape>
          <o:OLEObject Type="Embed" ProgID="Photoshop.Image.7" ShapeID="_x0000_i1025" DrawAspect="Content" ObjectID="_1597055533" r:id="rId7">
            <o:FieldCodes>\s</o:FieldCodes>
          </o:OLEObject>
        </w:object>
      </w:r>
    </w:p>
    <w:p w:rsidR="00022496" w:rsidRPr="00B6679E" w:rsidRDefault="00022496" w:rsidP="00022496">
      <w:pPr>
        <w:pStyle w:val="Heading1"/>
        <w:tabs>
          <w:tab w:val="left" w:pos="4680"/>
        </w:tabs>
        <w:rPr>
          <w:b/>
          <w:sz w:val="24"/>
        </w:rPr>
      </w:pPr>
      <w:r w:rsidRPr="00B6679E">
        <w:rPr>
          <w:b/>
          <w:sz w:val="24"/>
        </w:rPr>
        <w:t>Р Е П У Б Л И К А    С Р П С К А</w:t>
      </w:r>
    </w:p>
    <w:p w:rsidR="00022496" w:rsidRPr="00B6679E" w:rsidRDefault="00022496" w:rsidP="00022496">
      <w:pPr>
        <w:pStyle w:val="Heading2"/>
        <w:rPr>
          <w:sz w:val="24"/>
          <w:szCs w:val="24"/>
        </w:rPr>
      </w:pPr>
      <w:r w:rsidRPr="00B6679E">
        <w:rPr>
          <w:b/>
          <w:sz w:val="24"/>
          <w:szCs w:val="24"/>
        </w:rPr>
        <w:t>МИНИСТАРСТВО    ПРОСВЈЕТЕ   И   КУЛТУРЕ</w:t>
      </w:r>
      <w:r w:rsidRPr="00B6679E">
        <w:rPr>
          <w:sz w:val="24"/>
          <w:szCs w:val="24"/>
        </w:rPr>
        <w:t xml:space="preserve"> </w:t>
      </w:r>
    </w:p>
    <w:p w:rsidR="00022496" w:rsidRPr="00B6679E" w:rsidRDefault="00022496" w:rsidP="00022496">
      <w:pPr>
        <w:pStyle w:val="Heading5"/>
        <w:pBdr>
          <w:bottom w:val="single" w:sz="6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B6679E">
        <w:rPr>
          <w:rFonts w:ascii="Times New Roman" w:hAnsi="Times New Roman"/>
          <w:b/>
          <w:sz w:val="24"/>
          <w:szCs w:val="24"/>
        </w:rPr>
        <w:t xml:space="preserve">РЕПУБЛИЧКИ   ПЕДАГОШКИ   ЗАВОД   </w:t>
      </w:r>
    </w:p>
    <w:p w:rsidR="00022496" w:rsidRPr="00B6679E" w:rsidRDefault="00022496" w:rsidP="004A71BF">
      <w:pPr>
        <w:ind w:right="-250"/>
        <w:jc w:val="center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B6679E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Милоша Обилића 39 Бањалука,  Тел/факс 051/430-110, 430-100;  </w:t>
      </w:r>
      <w:r w:rsidRPr="00B6679E">
        <w:rPr>
          <w:rFonts w:ascii="Times New Roman" w:hAnsi="Times New Roman" w:cs="Times New Roman"/>
          <w:i/>
          <w:sz w:val="24"/>
          <w:szCs w:val="24"/>
        </w:rPr>
        <w:t>e</w:t>
      </w:r>
      <w:r w:rsidRPr="00B6679E">
        <w:rPr>
          <w:rFonts w:ascii="Times New Roman" w:hAnsi="Times New Roman" w:cs="Times New Roman"/>
          <w:i/>
          <w:sz w:val="24"/>
          <w:szCs w:val="24"/>
          <w:lang w:val="sr-Cyrl-CS"/>
        </w:rPr>
        <w:t>-</w:t>
      </w:r>
      <w:r w:rsidRPr="00B6679E">
        <w:rPr>
          <w:rFonts w:ascii="Times New Roman" w:hAnsi="Times New Roman" w:cs="Times New Roman"/>
          <w:i/>
          <w:sz w:val="24"/>
          <w:szCs w:val="24"/>
        </w:rPr>
        <w:t>mail</w:t>
      </w:r>
      <w:r w:rsidRPr="00B6679E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: </w:t>
      </w:r>
      <w:hyperlink r:id="rId8" w:history="1">
        <w:r w:rsidRPr="00B6679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pedagoski.zavod@rpz-rs.org</w:t>
        </w:r>
      </w:hyperlink>
    </w:p>
    <w:p w:rsidR="00022496" w:rsidRPr="00B6679E" w:rsidRDefault="00022496" w:rsidP="00022496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CS"/>
        </w:rPr>
      </w:pPr>
    </w:p>
    <w:p w:rsidR="00586060" w:rsidRPr="00B6679E" w:rsidRDefault="00586060" w:rsidP="00022496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sr-Cyrl-CS"/>
        </w:rPr>
      </w:pPr>
    </w:p>
    <w:p w:rsidR="00022496" w:rsidRPr="00654B29" w:rsidRDefault="00022496" w:rsidP="000224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4B29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Датум: </w:t>
      </w:r>
      <w:r w:rsidR="00654B29" w:rsidRPr="00654B29">
        <w:rPr>
          <w:rFonts w:ascii="Times New Roman" w:hAnsi="Times New Roman" w:cs="Times New Roman"/>
          <w:i/>
          <w:sz w:val="24"/>
          <w:szCs w:val="24"/>
        </w:rPr>
        <w:t>29</w:t>
      </w:r>
      <w:r w:rsidR="00AF0754" w:rsidRPr="00654B29">
        <w:rPr>
          <w:rFonts w:ascii="Times New Roman" w:hAnsi="Times New Roman" w:cs="Times New Roman"/>
          <w:i/>
          <w:sz w:val="24"/>
          <w:szCs w:val="24"/>
        </w:rPr>
        <w:t>.</w:t>
      </w:r>
      <w:r w:rsidR="00654B29" w:rsidRPr="00654B29">
        <w:rPr>
          <w:rFonts w:ascii="Times New Roman" w:hAnsi="Times New Roman" w:cs="Times New Roman"/>
          <w:i/>
          <w:sz w:val="24"/>
          <w:szCs w:val="24"/>
        </w:rPr>
        <w:t>08</w:t>
      </w:r>
      <w:r w:rsidRPr="00654B29">
        <w:rPr>
          <w:rFonts w:ascii="Times New Roman" w:hAnsi="Times New Roman" w:cs="Times New Roman"/>
          <w:i/>
          <w:sz w:val="24"/>
          <w:szCs w:val="24"/>
          <w:lang w:val="ru-RU"/>
        </w:rPr>
        <w:t>.201</w:t>
      </w:r>
      <w:r w:rsidR="00B6679E" w:rsidRPr="00654B29">
        <w:rPr>
          <w:rFonts w:ascii="Times New Roman" w:hAnsi="Times New Roman" w:cs="Times New Roman"/>
          <w:i/>
          <w:sz w:val="24"/>
          <w:szCs w:val="24"/>
        </w:rPr>
        <w:t>8</w:t>
      </w:r>
      <w:r w:rsidRPr="00654B29">
        <w:rPr>
          <w:rFonts w:ascii="Times New Roman" w:hAnsi="Times New Roman" w:cs="Times New Roman"/>
          <w:i/>
          <w:sz w:val="24"/>
          <w:szCs w:val="24"/>
          <w:lang w:val="ru-RU"/>
        </w:rPr>
        <w:t>. године</w:t>
      </w:r>
    </w:p>
    <w:p w:rsidR="00022496" w:rsidRPr="00B6679E" w:rsidRDefault="00022496" w:rsidP="0002249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586060" w:rsidRPr="00B6679E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86060" w:rsidRPr="00B6679E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86060" w:rsidRPr="00B6679E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86060" w:rsidRPr="00B6679E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22496" w:rsidRPr="00B6679E" w:rsidRDefault="00022496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679E">
        <w:rPr>
          <w:rFonts w:ascii="Times New Roman" w:hAnsi="Times New Roman" w:cs="Times New Roman"/>
          <w:b/>
          <w:bCs/>
          <w:sz w:val="24"/>
          <w:szCs w:val="24"/>
          <w:lang w:val="ru-RU"/>
        </w:rPr>
        <w:t>ИЗВЈЕШТАЈ О ГРУПНОМ САВЈЕТОДАВНО-ИНСТРУКТИВНОМ РАДУ</w:t>
      </w:r>
    </w:p>
    <w:p w:rsidR="00022496" w:rsidRPr="00B6679E" w:rsidRDefault="00022496" w:rsidP="0002249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679E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З</w:t>
      </w:r>
      <w:r w:rsidRPr="00B6679E">
        <w:rPr>
          <w:rFonts w:ascii="Times New Roman" w:hAnsi="Times New Roman" w:cs="Times New Roman"/>
          <w:b/>
          <w:bCs/>
          <w:sz w:val="24"/>
          <w:szCs w:val="24"/>
          <w:lang w:val="ru-RU"/>
        </w:rPr>
        <w:t>А НАСТАВНИКЕ ИНФОРМАТИКЕ</w:t>
      </w:r>
    </w:p>
    <w:p w:rsidR="00022496" w:rsidRPr="00B6679E" w:rsidRDefault="00DA2F93" w:rsidP="0002249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679E">
        <w:rPr>
          <w:rFonts w:ascii="Times New Roman" w:hAnsi="Times New Roman" w:cs="Times New Roman"/>
          <w:b/>
          <w:bCs/>
          <w:sz w:val="24"/>
          <w:szCs w:val="24"/>
          <w:lang w:val="ru-RU"/>
        </w:rPr>
        <w:t>АВГУСТ</w:t>
      </w:r>
      <w:r w:rsidR="00022496" w:rsidRPr="00B6679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201</w:t>
      </w:r>
      <w:r w:rsidR="00B6679E" w:rsidRPr="00B6679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022496" w:rsidRPr="00B6679E">
        <w:rPr>
          <w:rFonts w:ascii="Times New Roman" w:hAnsi="Times New Roman" w:cs="Times New Roman"/>
          <w:b/>
          <w:bCs/>
          <w:sz w:val="24"/>
          <w:szCs w:val="24"/>
          <w:lang w:val="ru-RU"/>
        </w:rPr>
        <w:t>. ГОДИНЕ</w:t>
      </w:r>
    </w:p>
    <w:p w:rsidR="00022496" w:rsidRPr="00B6679E" w:rsidRDefault="00022496" w:rsidP="0002249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86060" w:rsidRPr="00B6679E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Pr="00B6679E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Pr="00B6679E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Pr="00B6679E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Pr="00B6679E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586060" w:rsidRPr="00B6679E" w:rsidRDefault="00586060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  <w:r w:rsidRPr="00B6679E">
        <w:rPr>
          <w:rFonts w:ascii="Times New Roman" w:hAnsi="Times New Roman" w:cs="Times New Roman"/>
          <w:sz w:val="24"/>
          <w:szCs w:val="24"/>
        </w:rPr>
        <w:t xml:space="preserve">Инспектор – просвјетни савјетник за </w:t>
      </w:r>
      <w:r w:rsidR="00EC4610" w:rsidRPr="00B6679E">
        <w:rPr>
          <w:rFonts w:ascii="Times New Roman" w:hAnsi="Times New Roman" w:cs="Times New Roman"/>
          <w:sz w:val="24"/>
          <w:szCs w:val="24"/>
        </w:rPr>
        <w:t>инфор</w:t>
      </w:r>
      <w:r w:rsidRPr="00B6679E">
        <w:rPr>
          <w:rFonts w:ascii="Times New Roman" w:hAnsi="Times New Roman" w:cs="Times New Roman"/>
          <w:sz w:val="24"/>
          <w:szCs w:val="24"/>
        </w:rPr>
        <w:t>м</w:t>
      </w:r>
      <w:r w:rsidR="00EC4610" w:rsidRPr="00B6679E">
        <w:rPr>
          <w:rFonts w:ascii="Times New Roman" w:hAnsi="Times New Roman" w:cs="Times New Roman"/>
          <w:sz w:val="24"/>
          <w:szCs w:val="24"/>
        </w:rPr>
        <w:t>a</w:t>
      </w:r>
      <w:r w:rsidRPr="00B6679E">
        <w:rPr>
          <w:rFonts w:ascii="Times New Roman" w:hAnsi="Times New Roman" w:cs="Times New Roman"/>
          <w:sz w:val="24"/>
          <w:szCs w:val="24"/>
        </w:rPr>
        <w:t>тику</w:t>
      </w:r>
    </w:p>
    <w:p w:rsidR="00586060" w:rsidRPr="00B6679E" w:rsidRDefault="00586060" w:rsidP="00586060">
      <w:pPr>
        <w:spacing w:after="0" w:line="24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  <w:r w:rsidRPr="00B6679E">
        <w:rPr>
          <w:rFonts w:ascii="Times New Roman" w:hAnsi="Times New Roman" w:cs="Times New Roman"/>
          <w:sz w:val="24"/>
          <w:szCs w:val="24"/>
        </w:rPr>
        <w:t>Александра Станковић</w:t>
      </w:r>
    </w:p>
    <w:p w:rsidR="00022496" w:rsidRPr="00B6679E" w:rsidRDefault="00022496" w:rsidP="0002249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679E">
        <w:rPr>
          <w:rFonts w:ascii="Times New Roman" w:hAnsi="Times New Roman" w:cs="Times New Roman"/>
          <w:sz w:val="24"/>
          <w:szCs w:val="24"/>
          <w:lang w:val="ru-RU"/>
        </w:rPr>
        <w:lastRenderedPageBreak/>
        <w:t>У складу с</w:t>
      </w:r>
      <w:r w:rsidR="00B6679E" w:rsidRPr="00B6679E">
        <w:rPr>
          <w:rFonts w:ascii="Times New Roman" w:hAnsi="Times New Roman" w:cs="Times New Roman"/>
          <w:sz w:val="24"/>
          <w:szCs w:val="24"/>
        </w:rPr>
        <w:t>a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Годишњим програмом рада Републичког педагошког завода инспектор-просвјетни савјетник за информатику</w:t>
      </w:r>
      <w:r w:rsidRPr="00B6679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>Александра Станковић, је у периоду од 1</w:t>
      </w:r>
      <w:r w:rsidR="00B6679E" w:rsidRPr="00B6679E">
        <w:rPr>
          <w:rFonts w:ascii="Times New Roman" w:hAnsi="Times New Roman" w:cs="Times New Roman"/>
          <w:sz w:val="24"/>
          <w:szCs w:val="24"/>
        </w:rPr>
        <w:t>5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. до </w:t>
      </w:r>
      <w:r w:rsidR="00B6679E" w:rsidRPr="00B6679E">
        <w:rPr>
          <w:rFonts w:ascii="Times New Roman" w:hAnsi="Times New Roman" w:cs="Times New Roman"/>
          <w:sz w:val="24"/>
          <w:szCs w:val="24"/>
        </w:rPr>
        <w:t>23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>. августа 201</w:t>
      </w:r>
      <w:r w:rsidR="00B6679E" w:rsidRPr="00B6679E">
        <w:rPr>
          <w:rFonts w:ascii="Times New Roman" w:hAnsi="Times New Roman" w:cs="Times New Roman"/>
          <w:sz w:val="24"/>
          <w:szCs w:val="24"/>
        </w:rPr>
        <w:t>8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B6679E">
        <w:rPr>
          <w:rFonts w:ascii="Times New Roman" w:hAnsi="Times New Roman" w:cs="Times New Roman"/>
          <w:sz w:val="24"/>
          <w:szCs w:val="24"/>
          <w:lang w:val="sr-Cyrl-CS"/>
        </w:rPr>
        <w:t>године на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непосредан начин реализовала групни савјетодавно-и</w:t>
      </w:r>
      <w:r w:rsidR="00081D3A" w:rsidRPr="00B6679E">
        <w:rPr>
          <w:rFonts w:ascii="Times New Roman" w:hAnsi="Times New Roman" w:cs="Times New Roman"/>
          <w:sz w:val="24"/>
          <w:szCs w:val="24"/>
          <w:lang w:val="ru-RU"/>
        </w:rPr>
        <w:t>нструктивни рад за наставнике и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DA2F93" w:rsidRPr="00B6679E">
        <w:rPr>
          <w:rFonts w:ascii="Times New Roman" w:hAnsi="Times New Roman" w:cs="Times New Roman"/>
          <w:sz w:val="24"/>
          <w:szCs w:val="24"/>
        </w:rPr>
        <w:t>ф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>орматике основних</w:t>
      </w:r>
      <w:r w:rsidRPr="00B6679E">
        <w:rPr>
          <w:rFonts w:ascii="Times New Roman" w:hAnsi="Times New Roman" w:cs="Times New Roman"/>
          <w:sz w:val="24"/>
          <w:szCs w:val="24"/>
        </w:rPr>
        <w:t xml:space="preserve"> и средњих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школа у Републици Српској.</w:t>
      </w:r>
    </w:p>
    <w:p w:rsidR="00022496" w:rsidRPr="00B6679E" w:rsidRDefault="00022496" w:rsidP="0002249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ab/>
        <w:t>С</w:t>
      </w:r>
      <w:r w:rsidRPr="00B6679E">
        <w:rPr>
          <w:rFonts w:ascii="Times New Roman" w:hAnsi="Times New Roman" w:cs="Times New Roman"/>
          <w:sz w:val="24"/>
          <w:szCs w:val="24"/>
        </w:rPr>
        <w:t>a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вјетовање је организовано у </w:t>
      </w:r>
      <w:r w:rsidRPr="00B6679E">
        <w:rPr>
          <w:rFonts w:ascii="Times New Roman" w:hAnsi="Times New Roman" w:cs="Times New Roman"/>
          <w:sz w:val="24"/>
          <w:szCs w:val="24"/>
        </w:rPr>
        <w:t>5</w:t>
      </w:r>
      <w:r w:rsidR="00525033"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општина, на 5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локација (</w:t>
      </w:r>
      <w:r w:rsidR="00B6679E" w:rsidRPr="00B6679E">
        <w:rPr>
          <w:rFonts w:ascii="Times New Roman" w:hAnsi="Times New Roman" w:cs="Times New Roman"/>
          <w:sz w:val="24"/>
          <w:szCs w:val="24"/>
        </w:rPr>
        <w:t>Приједор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701A0">
        <w:rPr>
          <w:rFonts w:ascii="Times New Roman" w:hAnsi="Times New Roman" w:cs="Times New Roman"/>
          <w:sz w:val="24"/>
          <w:szCs w:val="24"/>
          <w:lang w:val="ru-RU"/>
        </w:rPr>
        <w:t>Бањалука, Добој, Зворник</w:t>
      </w:r>
      <w:r w:rsidR="009701A0">
        <w:rPr>
          <w:rFonts w:ascii="Times New Roman" w:hAnsi="Times New Roman" w:cs="Times New Roman"/>
          <w:sz w:val="24"/>
          <w:szCs w:val="24"/>
        </w:rPr>
        <w:t xml:space="preserve"> и</w:t>
      </w:r>
      <w:r w:rsidR="00B6679E"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Источно Сарајево</w:t>
      </w:r>
      <w:r w:rsidR="009701A0">
        <w:rPr>
          <w:rFonts w:ascii="Times New Roman" w:hAnsi="Times New Roman" w:cs="Times New Roman"/>
          <w:sz w:val="24"/>
          <w:szCs w:val="24"/>
          <w:lang w:val="ru-RU"/>
        </w:rPr>
        <w:t xml:space="preserve">)  у 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="00DA2F93"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група. Савјетовање је трајало 5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дана, тако да су </w:t>
      </w:r>
      <w:r w:rsidR="00B6679E" w:rsidRPr="00B6679E">
        <w:rPr>
          <w:rFonts w:ascii="Times New Roman" w:hAnsi="Times New Roman" w:cs="Times New Roman"/>
          <w:sz w:val="24"/>
          <w:szCs w:val="24"/>
          <w:lang w:val="ru-RU"/>
        </w:rPr>
        <w:t>сваког дана</w:t>
      </w:r>
      <w:r w:rsidR="009701A0">
        <w:rPr>
          <w:rFonts w:ascii="Times New Roman" w:hAnsi="Times New Roman" w:cs="Times New Roman"/>
          <w:sz w:val="24"/>
          <w:szCs w:val="24"/>
          <w:lang w:val="ru-RU"/>
        </w:rPr>
        <w:t xml:space="preserve"> реализоване</w:t>
      </w:r>
      <w:r w:rsidR="00525033" w:rsidRPr="00B667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679E">
        <w:rPr>
          <w:rFonts w:ascii="Times New Roman" w:hAnsi="Times New Roman" w:cs="Times New Roman"/>
          <w:sz w:val="24"/>
          <w:szCs w:val="24"/>
          <w:lang w:val="ru-RU"/>
        </w:rPr>
        <w:t>три групе.</w:t>
      </w:r>
    </w:p>
    <w:p w:rsidR="00022496" w:rsidRPr="00B6679E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B6679E">
        <w:rPr>
          <w:rFonts w:ascii="Times New Roman" w:hAnsi="Times New Roman" w:cs="Times New Roman"/>
          <w:sz w:val="24"/>
          <w:szCs w:val="24"/>
        </w:rPr>
        <w:t>Савјетовања су реализована према плану датом у Табели1.</w:t>
      </w:r>
    </w:p>
    <w:p w:rsidR="00022496" w:rsidRPr="00B6679E" w:rsidRDefault="00022496" w:rsidP="0002249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022496" w:rsidRPr="00B6679E" w:rsidRDefault="00022496" w:rsidP="0002249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  <w:sectPr w:rsidR="00022496" w:rsidRPr="00B6679E" w:rsidSect="005D60C3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-289"/>
        <w:tblW w:w="13291" w:type="dxa"/>
        <w:tblLook w:val="04A0"/>
      </w:tblPr>
      <w:tblGrid>
        <w:gridCol w:w="983"/>
        <w:gridCol w:w="1393"/>
        <w:gridCol w:w="1843"/>
        <w:gridCol w:w="3119"/>
        <w:gridCol w:w="5953"/>
      </w:tblGrid>
      <w:tr w:rsidR="00022496" w:rsidRPr="005E341A" w:rsidTr="00A14A26">
        <w:tc>
          <w:tcPr>
            <w:tcW w:w="13291" w:type="dxa"/>
            <w:gridSpan w:val="5"/>
            <w:tcBorders>
              <w:top w:val="nil"/>
              <w:left w:val="nil"/>
              <w:right w:val="nil"/>
            </w:tcBorders>
          </w:tcPr>
          <w:p w:rsidR="00022496" w:rsidRPr="005E341A" w:rsidRDefault="00022496" w:rsidP="00A14A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Табела 1</w:t>
            </w:r>
          </w:p>
        </w:tc>
      </w:tr>
      <w:tr w:rsidR="00022496" w:rsidRPr="005E341A" w:rsidTr="00F27797">
        <w:tc>
          <w:tcPr>
            <w:tcW w:w="983" w:type="dxa"/>
          </w:tcPr>
          <w:p w:rsidR="00022496" w:rsidRPr="005E341A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b/>
                <w:sz w:val="24"/>
                <w:szCs w:val="24"/>
              </w:rPr>
              <w:t>Датум:</w:t>
            </w:r>
          </w:p>
        </w:tc>
        <w:tc>
          <w:tcPr>
            <w:tcW w:w="1393" w:type="dxa"/>
          </w:tcPr>
          <w:p w:rsidR="00022496" w:rsidRPr="005E341A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b/>
                <w:sz w:val="24"/>
                <w:szCs w:val="24"/>
              </w:rPr>
              <w:t>Вријеме:</w:t>
            </w:r>
          </w:p>
        </w:tc>
        <w:tc>
          <w:tcPr>
            <w:tcW w:w="1843" w:type="dxa"/>
          </w:tcPr>
          <w:p w:rsidR="00022496" w:rsidRPr="005E341A" w:rsidRDefault="00A14A2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b/>
                <w:sz w:val="24"/>
                <w:szCs w:val="24"/>
              </w:rPr>
              <w:t>Мјесто</w:t>
            </w:r>
          </w:p>
        </w:tc>
        <w:tc>
          <w:tcPr>
            <w:tcW w:w="3119" w:type="dxa"/>
          </w:tcPr>
          <w:p w:rsidR="00022496" w:rsidRPr="005E341A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b/>
                <w:sz w:val="24"/>
                <w:szCs w:val="24"/>
              </w:rPr>
              <w:t>Школа домаћин</w:t>
            </w:r>
          </w:p>
        </w:tc>
        <w:tc>
          <w:tcPr>
            <w:tcW w:w="5953" w:type="dxa"/>
          </w:tcPr>
          <w:p w:rsidR="00022496" w:rsidRPr="005E341A" w:rsidRDefault="00022496" w:rsidP="00A14A2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b/>
                <w:sz w:val="24"/>
                <w:szCs w:val="24"/>
              </w:rPr>
              <w:t>Учесници</w:t>
            </w:r>
          </w:p>
        </w:tc>
      </w:tr>
      <w:tr w:rsidR="00B6679E" w:rsidRPr="005E341A" w:rsidTr="007C2D01">
        <w:tc>
          <w:tcPr>
            <w:tcW w:w="983" w:type="dxa"/>
            <w:vMerge w:val="restart"/>
            <w:vAlign w:val="center"/>
          </w:tcPr>
          <w:p w:rsidR="00B6679E" w:rsidRPr="005E341A" w:rsidRDefault="00B6679E" w:rsidP="00B667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15.08.</w:t>
            </w:r>
          </w:p>
        </w:tc>
        <w:tc>
          <w:tcPr>
            <w:tcW w:w="1393" w:type="dxa"/>
            <w:vAlign w:val="center"/>
          </w:tcPr>
          <w:p w:rsidR="00B6679E" w:rsidRPr="005E341A" w:rsidRDefault="00B6679E" w:rsidP="00B66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B6679E" w:rsidRPr="005E341A" w:rsidRDefault="00B6679E" w:rsidP="00B66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</w:t>
            </w:r>
          </w:p>
        </w:tc>
        <w:tc>
          <w:tcPr>
            <w:tcW w:w="5953" w:type="dxa"/>
            <w:vAlign w:val="center"/>
          </w:tcPr>
          <w:p w:rsidR="00B6679E" w:rsidRPr="005E341A" w:rsidRDefault="00B6679E" w:rsidP="00B66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основих школа града Приједора</w:t>
            </w:r>
          </w:p>
        </w:tc>
      </w:tr>
      <w:tr w:rsidR="00B6679E" w:rsidRPr="005E341A" w:rsidTr="007C2D01">
        <w:trPr>
          <w:trHeight w:val="368"/>
        </w:trPr>
        <w:tc>
          <w:tcPr>
            <w:tcW w:w="983" w:type="dxa"/>
            <w:vMerge/>
            <w:vAlign w:val="center"/>
          </w:tcPr>
          <w:p w:rsidR="00B6679E" w:rsidRPr="005E341A" w:rsidRDefault="00B6679E" w:rsidP="00B667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B6679E" w:rsidRPr="005E341A" w:rsidRDefault="00B6679E" w:rsidP="00B66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</w:t>
            </w:r>
          </w:p>
        </w:tc>
        <w:tc>
          <w:tcPr>
            <w:tcW w:w="5953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школа Н.Град, К.Дубица, Костајница, Крупа на Уни, Оштра Лука и СШ „Ђорђе Натошевић“</w:t>
            </w:r>
          </w:p>
        </w:tc>
      </w:tr>
      <w:tr w:rsidR="00B6679E" w:rsidRPr="005E341A" w:rsidTr="007C2D01">
        <w:trPr>
          <w:trHeight w:val="135"/>
        </w:trPr>
        <w:tc>
          <w:tcPr>
            <w:tcW w:w="983" w:type="dxa"/>
            <w:vMerge/>
            <w:vAlign w:val="center"/>
          </w:tcPr>
          <w:p w:rsidR="00B6679E" w:rsidRPr="005E341A" w:rsidRDefault="00B6679E" w:rsidP="00B667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B6679E" w:rsidRPr="005E341A" w:rsidRDefault="00B6679E" w:rsidP="00B66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</w:t>
            </w:r>
          </w:p>
        </w:tc>
        <w:tc>
          <w:tcPr>
            <w:tcW w:w="5953" w:type="dxa"/>
            <w:vAlign w:val="center"/>
          </w:tcPr>
          <w:p w:rsidR="00B6679E" w:rsidRPr="005E341A" w:rsidRDefault="00B6679E" w:rsidP="00B66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Приједор</w:t>
            </w:r>
          </w:p>
        </w:tc>
      </w:tr>
      <w:tr w:rsidR="005E341A" w:rsidRPr="005E341A" w:rsidTr="007C2D01">
        <w:tc>
          <w:tcPr>
            <w:tcW w:w="983" w:type="dxa"/>
            <w:vMerge w:val="restart"/>
            <w:vAlign w:val="center"/>
          </w:tcPr>
          <w:p w:rsidR="005E341A" w:rsidRPr="005E341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16.08.</w:t>
            </w: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ОШ „Иво Андрић“</w:t>
            </w:r>
          </w:p>
        </w:tc>
        <w:tc>
          <w:tcPr>
            <w:tcW w:w="5953" w:type="dxa"/>
          </w:tcPr>
          <w:p w:rsidR="005E341A" w:rsidRPr="005E341A" w:rsidRDefault="005E341A" w:rsidP="005E3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основих школа града Бањалука</w:t>
            </w:r>
          </w:p>
        </w:tc>
      </w:tr>
      <w:tr w:rsidR="005E341A" w:rsidRPr="005E341A" w:rsidTr="007C2D01">
        <w:trPr>
          <w:trHeight w:val="612"/>
        </w:trPr>
        <w:tc>
          <w:tcPr>
            <w:tcW w:w="983" w:type="dxa"/>
            <w:vMerge/>
          </w:tcPr>
          <w:p w:rsidR="005E341A" w:rsidRPr="005E341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ОШ „Иво Андрић“</w:t>
            </w:r>
          </w:p>
        </w:tc>
        <w:tc>
          <w:tcPr>
            <w:tcW w:w="5953" w:type="dxa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 школа општина  Лакташи , Градишка , Србац , Прањавор, К.Варош , Кнежево, М.Град, Шипово, Рибник, Дринић, Језеро, Челинац</w:t>
            </w:r>
          </w:p>
        </w:tc>
      </w:tr>
      <w:tr w:rsidR="005E341A" w:rsidRPr="005E341A" w:rsidTr="007C2D01">
        <w:trPr>
          <w:trHeight w:val="255"/>
        </w:trPr>
        <w:tc>
          <w:tcPr>
            <w:tcW w:w="983" w:type="dxa"/>
            <w:vMerge/>
          </w:tcPr>
          <w:p w:rsidR="005E341A" w:rsidRPr="005E341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ОШ „Иво Андрић“</w:t>
            </w:r>
          </w:p>
        </w:tc>
        <w:tc>
          <w:tcPr>
            <w:tcW w:w="5953" w:type="dxa"/>
          </w:tcPr>
          <w:p w:rsidR="005E341A" w:rsidRPr="005E341A" w:rsidRDefault="005E341A" w:rsidP="005E3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регија Бијељина и општина Градишка, Србац и Прњавор</w:t>
            </w:r>
          </w:p>
        </w:tc>
      </w:tr>
      <w:tr w:rsidR="005E341A" w:rsidRPr="005E341A" w:rsidTr="00307592">
        <w:tc>
          <w:tcPr>
            <w:tcW w:w="983" w:type="dxa"/>
            <w:vMerge w:val="restart"/>
            <w:vAlign w:val="center"/>
          </w:tcPr>
          <w:p w:rsidR="005E341A" w:rsidRPr="005E341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21.08.</w:t>
            </w: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</w:tc>
        <w:tc>
          <w:tcPr>
            <w:tcW w:w="5953" w:type="dxa"/>
          </w:tcPr>
          <w:p w:rsidR="005E341A" w:rsidRPr="005E341A" w:rsidRDefault="005E341A" w:rsidP="005E3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школа града Добоја, те општина </w:t>
            </w:r>
          </w:p>
          <w:p w:rsidR="005E341A" w:rsidRPr="005E341A" w:rsidRDefault="005E341A" w:rsidP="005E3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Станари, Брод, Вукосавље, Доњи Жабар, Дервента</w:t>
            </w:r>
          </w:p>
        </w:tc>
      </w:tr>
      <w:tr w:rsidR="005E341A" w:rsidRPr="005E341A" w:rsidTr="00307592">
        <w:tc>
          <w:tcPr>
            <w:tcW w:w="983" w:type="dxa"/>
            <w:vMerge/>
          </w:tcPr>
          <w:p w:rsidR="005E341A" w:rsidRPr="005E341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</w:tc>
        <w:tc>
          <w:tcPr>
            <w:tcW w:w="5953" w:type="dxa"/>
          </w:tcPr>
          <w:p w:rsidR="005E341A" w:rsidRPr="005E341A" w:rsidRDefault="005E341A" w:rsidP="005E3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 основних школа општина  Петрово, Теслић, Модрича, Шамац, Пелагићево</w:t>
            </w:r>
          </w:p>
        </w:tc>
      </w:tr>
      <w:tr w:rsidR="005E341A" w:rsidRPr="005E341A" w:rsidTr="00307592">
        <w:tc>
          <w:tcPr>
            <w:tcW w:w="983" w:type="dxa"/>
            <w:vMerge/>
          </w:tcPr>
          <w:p w:rsidR="005E341A" w:rsidRPr="005E341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Добој</w:t>
            </w:r>
          </w:p>
        </w:tc>
      </w:tr>
      <w:tr w:rsidR="005E341A" w:rsidRPr="005E341A" w:rsidTr="003600E6">
        <w:tc>
          <w:tcPr>
            <w:tcW w:w="983" w:type="dxa"/>
            <w:vMerge w:val="restart"/>
            <w:vAlign w:val="center"/>
          </w:tcPr>
          <w:p w:rsidR="005E341A" w:rsidRPr="005E341A" w:rsidRDefault="005E341A" w:rsidP="005E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 школа регије Семберија</w:t>
            </w:r>
          </w:p>
        </w:tc>
      </w:tr>
      <w:tr w:rsidR="005E341A" w:rsidRPr="005E341A" w:rsidTr="003600E6">
        <w:tc>
          <w:tcPr>
            <w:tcW w:w="983" w:type="dxa"/>
            <w:vMerge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 школа регије Бирач</w:t>
            </w:r>
          </w:p>
        </w:tc>
      </w:tr>
      <w:tr w:rsidR="005E341A" w:rsidRPr="005E341A" w:rsidTr="003600E6">
        <w:tc>
          <w:tcPr>
            <w:tcW w:w="983" w:type="dxa"/>
            <w:vMerge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регија Семберија и Бирач</w:t>
            </w:r>
          </w:p>
        </w:tc>
      </w:tr>
      <w:tr w:rsidR="005E341A" w:rsidRPr="005E341A" w:rsidTr="003600E6">
        <w:tc>
          <w:tcPr>
            <w:tcW w:w="983" w:type="dxa"/>
            <w:vMerge w:val="restart"/>
            <w:vAlign w:val="center"/>
          </w:tcPr>
          <w:p w:rsidR="005E341A" w:rsidRPr="005E341A" w:rsidRDefault="005E341A" w:rsidP="005E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23.08.</w:t>
            </w: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Источна Илиџа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СШЦ „Источна Илиџа“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школа Сарајевско-романијске регије </w:t>
            </w:r>
          </w:p>
        </w:tc>
      </w:tr>
      <w:tr w:rsidR="005E341A" w:rsidRPr="005E341A" w:rsidTr="003600E6">
        <w:trPr>
          <w:trHeight w:val="484"/>
        </w:trPr>
        <w:tc>
          <w:tcPr>
            <w:tcW w:w="983" w:type="dxa"/>
            <w:vMerge/>
            <w:vAlign w:val="center"/>
          </w:tcPr>
          <w:p w:rsidR="005E341A" w:rsidRPr="005E341A" w:rsidRDefault="005E341A" w:rsidP="005E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Источна Илиџа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СШЦ „Источна Илиџа“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средњих школа Сарајевско-романијске регије и регије Херцеговина </w:t>
            </w:r>
          </w:p>
        </w:tc>
      </w:tr>
      <w:tr w:rsidR="005E341A" w:rsidRPr="005E341A" w:rsidTr="003600E6">
        <w:tc>
          <w:tcPr>
            <w:tcW w:w="983" w:type="dxa"/>
            <w:vMerge/>
            <w:vAlign w:val="center"/>
          </w:tcPr>
          <w:p w:rsidR="005E341A" w:rsidRPr="005E341A" w:rsidRDefault="005E341A" w:rsidP="005E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 xml:space="preserve"> - 14</w:t>
            </w:r>
            <w:r w:rsidRPr="005E3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Источна Илиџа</w:t>
            </w:r>
          </w:p>
        </w:tc>
        <w:tc>
          <w:tcPr>
            <w:tcW w:w="3119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СШЦ „Источна Илиџа“</w:t>
            </w:r>
          </w:p>
        </w:tc>
        <w:tc>
          <w:tcPr>
            <w:tcW w:w="5953" w:type="dxa"/>
            <w:vAlign w:val="center"/>
          </w:tcPr>
          <w:p w:rsidR="005E341A" w:rsidRPr="005E341A" w:rsidRDefault="005E341A" w:rsidP="005E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школа регије Херцеговина</w:t>
            </w:r>
          </w:p>
        </w:tc>
      </w:tr>
    </w:tbl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022496" w:rsidRPr="00B6679E" w:rsidSect="005D60C3">
          <w:pgSz w:w="16840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022496" w:rsidRPr="005E341A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5E341A">
        <w:rPr>
          <w:rFonts w:ascii="Times New Roman" w:hAnsi="Times New Roman" w:cs="Times New Roman"/>
          <w:sz w:val="24"/>
          <w:szCs w:val="24"/>
        </w:rPr>
        <w:lastRenderedPageBreak/>
        <w:t>Анализа присуства наставника на савјетовању дата је у Табели 2.</w:t>
      </w:r>
    </w:p>
    <w:p w:rsidR="00022496" w:rsidRPr="005E341A" w:rsidRDefault="00022496" w:rsidP="00022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41A">
        <w:rPr>
          <w:rFonts w:ascii="Times New Roman" w:hAnsi="Times New Roman" w:cs="Times New Roman"/>
          <w:b/>
          <w:sz w:val="24"/>
          <w:szCs w:val="24"/>
        </w:rPr>
        <w:t>Табела 2</w:t>
      </w:r>
    </w:p>
    <w:tbl>
      <w:tblPr>
        <w:tblStyle w:val="TableGrid"/>
        <w:tblW w:w="0" w:type="auto"/>
        <w:tblLayout w:type="fixed"/>
        <w:tblLook w:val="04A0"/>
      </w:tblPr>
      <w:tblGrid>
        <w:gridCol w:w="2229"/>
        <w:gridCol w:w="1268"/>
        <w:gridCol w:w="1547"/>
        <w:gridCol w:w="3428"/>
        <w:gridCol w:w="1417"/>
        <w:gridCol w:w="1276"/>
        <w:gridCol w:w="1276"/>
        <w:gridCol w:w="1735"/>
      </w:tblGrid>
      <w:tr w:rsidR="003600E6" w:rsidRPr="00B6679E" w:rsidTr="009317BA">
        <w:trPr>
          <w:trHeight w:val="330"/>
        </w:trPr>
        <w:tc>
          <w:tcPr>
            <w:tcW w:w="2229" w:type="dxa"/>
            <w:vMerge w:val="restart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Вријеме и мјесто одржавања</w:t>
            </w:r>
          </w:p>
        </w:tc>
        <w:tc>
          <w:tcPr>
            <w:tcW w:w="1268" w:type="dxa"/>
            <w:vMerge w:val="restart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Р.бр. групе</w:t>
            </w:r>
          </w:p>
        </w:tc>
        <w:tc>
          <w:tcPr>
            <w:tcW w:w="1547" w:type="dxa"/>
            <w:vMerge w:val="restart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Број школа</w:t>
            </w:r>
          </w:p>
        </w:tc>
        <w:tc>
          <w:tcPr>
            <w:tcW w:w="3428" w:type="dxa"/>
            <w:vMerge w:val="restart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Општине</w:t>
            </w:r>
            <w:r w:rsidR="005572A9" w:rsidRPr="006944C7">
              <w:rPr>
                <w:rFonts w:ascii="Times New Roman" w:hAnsi="Times New Roman" w:cs="Times New Roman"/>
                <w:sz w:val="24"/>
                <w:szCs w:val="24"/>
              </w:rPr>
              <w:t xml:space="preserve"> (број школа)</w:t>
            </w:r>
          </w:p>
        </w:tc>
        <w:tc>
          <w:tcPr>
            <w:tcW w:w="5704" w:type="dxa"/>
            <w:gridSpan w:val="4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Број наставника</w:t>
            </w:r>
          </w:p>
        </w:tc>
      </w:tr>
      <w:tr w:rsidR="003600E6" w:rsidRPr="00B6679E" w:rsidTr="009317BA">
        <w:trPr>
          <w:trHeight w:val="566"/>
        </w:trPr>
        <w:tc>
          <w:tcPr>
            <w:tcW w:w="2229" w:type="dxa"/>
            <w:vMerge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8" w:type="dxa"/>
            <w:vMerge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Планирано</w:t>
            </w:r>
          </w:p>
        </w:tc>
        <w:tc>
          <w:tcPr>
            <w:tcW w:w="1276" w:type="dxa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Присутно</w:t>
            </w:r>
          </w:p>
        </w:tc>
        <w:tc>
          <w:tcPr>
            <w:tcW w:w="1276" w:type="dxa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Проценат</w:t>
            </w:r>
          </w:p>
        </w:tc>
        <w:tc>
          <w:tcPr>
            <w:tcW w:w="1735" w:type="dxa"/>
            <w:vAlign w:val="center"/>
          </w:tcPr>
          <w:p w:rsidR="003600E6" w:rsidRPr="006944C7" w:rsidRDefault="003600E6" w:rsidP="009317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44C7">
              <w:rPr>
                <w:rFonts w:ascii="Times New Roman" w:hAnsi="Times New Roman" w:cs="Times New Roman"/>
                <w:sz w:val="20"/>
                <w:szCs w:val="20"/>
              </w:rPr>
              <w:t>Укупни проценат по регији</w:t>
            </w:r>
          </w:p>
        </w:tc>
      </w:tr>
      <w:tr w:rsidR="005E341A" w:rsidRPr="00B6679E" w:rsidTr="006944C7">
        <w:trPr>
          <w:trHeight w:val="727"/>
        </w:trPr>
        <w:tc>
          <w:tcPr>
            <w:tcW w:w="2229" w:type="dxa"/>
            <w:vMerge w:val="restart"/>
            <w:vAlign w:val="center"/>
          </w:tcPr>
          <w:p w:rsidR="005E341A" w:rsidRPr="006240BA" w:rsidRDefault="005E341A" w:rsidP="005E34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.08.201</w:t>
            </w:r>
            <w:r w:rsidR="006944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41A" w:rsidRPr="006240BA" w:rsidRDefault="005E341A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1A" w:rsidRPr="006240BA" w:rsidRDefault="005E341A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Електротехничка школа, Приједор</w:t>
            </w:r>
          </w:p>
        </w:tc>
        <w:tc>
          <w:tcPr>
            <w:tcW w:w="1268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5E341A" w:rsidRPr="006240BA" w:rsidRDefault="005E341A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Град Приједор 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1417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15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5E341A" w:rsidRPr="004605D7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15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5E341A" w:rsidRPr="004605D7" w:rsidRDefault="0023156C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86.67</w:t>
            </w:r>
            <w:r w:rsidR="005E34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5E341A" w:rsidRPr="005E341A" w:rsidRDefault="006D303E" w:rsidP="0054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  <w:r w:rsidR="005E341A" w:rsidRPr="005E34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341A" w:rsidRPr="00B6679E" w:rsidTr="006944C7">
        <w:trPr>
          <w:trHeight w:val="1137"/>
        </w:trPr>
        <w:tc>
          <w:tcPr>
            <w:tcW w:w="2229" w:type="dxa"/>
            <w:vMerge/>
          </w:tcPr>
          <w:p w:rsidR="005E341A" w:rsidRPr="006240BA" w:rsidRDefault="005E341A" w:rsidP="007C2D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5E341A" w:rsidRPr="00DE02EB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E341A" w:rsidRPr="00DE02EB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2EB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</w:tcPr>
          <w:p w:rsidR="005E341A" w:rsidRPr="00DE02EB" w:rsidRDefault="005E341A" w:rsidP="007C2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2EB">
              <w:rPr>
                <w:rFonts w:ascii="Times New Roman" w:hAnsi="Times New Roman" w:cs="Times New Roman"/>
                <w:sz w:val="24"/>
                <w:szCs w:val="24"/>
              </w:rPr>
              <w:t>Н.Град(4), К.Дубица(4), Костајница(2), Крупа на Уни(1), Оштра Лука(3), СШ „Ђорђе Натошевић“</w:t>
            </w:r>
          </w:p>
        </w:tc>
        <w:tc>
          <w:tcPr>
            <w:tcW w:w="1417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15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5E341A" w:rsidRPr="004605D7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15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5E341A" w:rsidRPr="004605D7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35" w:type="dxa"/>
            <w:vMerge/>
            <w:vAlign w:val="center"/>
          </w:tcPr>
          <w:p w:rsidR="005E341A" w:rsidRPr="00B6679E" w:rsidRDefault="005E341A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E341A" w:rsidRPr="00B6679E" w:rsidTr="006944C7">
        <w:trPr>
          <w:trHeight w:val="839"/>
        </w:trPr>
        <w:tc>
          <w:tcPr>
            <w:tcW w:w="2229" w:type="dxa"/>
            <w:vMerge/>
          </w:tcPr>
          <w:p w:rsidR="005E341A" w:rsidRPr="006240BA" w:rsidRDefault="005E341A" w:rsidP="007C2D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5E341A" w:rsidRPr="006240BA" w:rsidRDefault="005E341A" w:rsidP="007C2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624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E341A" w:rsidRPr="006240B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0BA">
              <w:rPr>
                <w:rFonts w:ascii="Times New Roman" w:hAnsi="Times New Roman" w:cs="Times New Roman"/>
                <w:b/>
                <w:sz w:val="18"/>
                <w:szCs w:val="24"/>
              </w:rPr>
              <w:t>СРЕДЊЕ Ш.</w:t>
            </w:r>
          </w:p>
        </w:tc>
        <w:tc>
          <w:tcPr>
            <w:tcW w:w="3428" w:type="dxa"/>
            <w:vAlign w:val="center"/>
          </w:tcPr>
          <w:p w:rsidR="005E341A" w:rsidRPr="006240BA" w:rsidRDefault="005E341A" w:rsidP="007C2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Регија Приједор </w:t>
            </w:r>
            <w:r w:rsidRPr="006240BA">
              <w:rPr>
                <w:rFonts w:ascii="Times New Roman" w:hAnsi="Times New Roman" w:cs="Times New Roman"/>
                <w:szCs w:val="24"/>
              </w:rPr>
              <w:t>(12)</w:t>
            </w:r>
          </w:p>
        </w:tc>
        <w:tc>
          <w:tcPr>
            <w:tcW w:w="1417" w:type="dxa"/>
            <w:vAlign w:val="center"/>
          </w:tcPr>
          <w:p w:rsidR="005E341A" w:rsidRPr="006240BA" w:rsidRDefault="0023156C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E341A" w:rsidRPr="005E341A" w:rsidRDefault="005E341A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15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5E341A" w:rsidRPr="004605D7" w:rsidRDefault="006D303E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  <w:r w:rsidR="005E34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5E341A" w:rsidRPr="00B6679E" w:rsidRDefault="005E341A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944C7" w:rsidRPr="00B6679E" w:rsidTr="006944C7">
        <w:trPr>
          <w:trHeight w:val="695"/>
        </w:trPr>
        <w:tc>
          <w:tcPr>
            <w:tcW w:w="2229" w:type="dxa"/>
            <w:vMerge w:val="restart"/>
            <w:vAlign w:val="center"/>
          </w:tcPr>
          <w:p w:rsidR="006944C7" w:rsidRPr="006944C7" w:rsidRDefault="006944C7" w:rsidP="006944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16.08.2018.</w:t>
            </w:r>
          </w:p>
          <w:p w:rsidR="006944C7" w:rsidRPr="006944C7" w:rsidRDefault="006944C7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4C7" w:rsidRPr="006944C7" w:rsidRDefault="006944C7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ОШ „Иво Андрић“ Бањалука</w:t>
            </w:r>
          </w:p>
        </w:tc>
        <w:tc>
          <w:tcPr>
            <w:tcW w:w="1268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694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694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6944C7" w:rsidRPr="006944C7" w:rsidRDefault="006944C7" w:rsidP="007C2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6944C7" w:rsidRPr="006944C7" w:rsidRDefault="006944C7" w:rsidP="007C2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6944C7" w:rsidRPr="006944C7" w:rsidRDefault="006944C7" w:rsidP="007C2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Град Бањалука (26)</w:t>
            </w:r>
          </w:p>
        </w:tc>
        <w:tc>
          <w:tcPr>
            <w:tcW w:w="1417" w:type="dxa"/>
            <w:vAlign w:val="center"/>
          </w:tcPr>
          <w:p w:rsidR="006944C7" w:rsidRPr="006944C7" w:rsidRDefault="00B63419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6944C7" w:rsidRPr="006944C7" w:rsidRDefault="0023156C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944C7" w:rsidRPr="006944C7" w:rsidRDefault="00B63419" w:rsidP="002315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6944C7" w:rsidRPr="006944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944C7" w:rsidRPr="006944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6944C7" w:rsidRPr="006944C7" w:rsidRDefault="00B63419" w:rsidP="0054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87,29</w:t>
            </w:r>
            <w:r w:rsidR="006944C7" w:rsidRPr="006944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944C7" w:rsidRPr="00B6679E" w:rsidTr="00AC2DE0">
        <w:trPr>
          <w:trHeight w:val="1308"/>
        </w:trPr>
        <w:tc>
          <w:tcPr>
            <w:tcW w:w="2229" w:type="dxa"/>
            <w:vMerge/>
          </w:tcPr>
          <w:p w:rsidR="006944C7" w:rsidRPr="006944C7" w:rsidRDefault="006944C7" w:rsidP="007C2D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6944C7" w:rsidRPr="006944C7" w:rsidRDefault="006944C7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694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94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6944C7" w:rsidRPr="006944C7" w:rsidRDefault="006944C7" w:rsidP="007C2D0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 xml:space="preserve">Лакташи(4), Градишка(7), Србац(3), Прањавор(8), </w:t>
            </w:r>
            <w:r w:rsidRPr="006944C7">
              <w:rPr>
                <w:rFonts w:ascii="Times New Roman" w:hAnsi="Times New Roman" w:cs="Times New Roman"/>
                <w:szCs w:val="24"/>
              </w:rPr>
              <w:t>К.Варош(3), Кнежево(3), М.Град(4), Шипово(2), Рибник(3), Дринић(1), Језеро(1),</w:t>
            </w:r>
          </w:p>
          <w:p w:rsidR="006944C7" w:rsidRPr="006944C7" w:rsidRDefault="006944C7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Cs w:val="24"/>
              </w:rPr>
              <w:t xml:space="preserve">Челинац(3) </w:t>
            </w:r>
          </w:p>
        </w:tc>
        <w:tc>
          <w:tcPr>
            <w:tcW w:w="1417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6944C7" w:rsidRPr="006944C7" w:rsidRDefault="006D303E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6944C7" w:rsidRPr="006944C7" w:rsidRDefault="006D303E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81.63</w:t>
            </w:r>
            <w:r w:rsidR="006944C7" w:rsidRPr="006944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6944C7" w:rsidRPr="00B6679E" w:rsidRDefault="006944C7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944C7" w:rsidRPr="00B6679E" w:rsidTr="006944C7">
        <w:trPr>
          <w:trHeight w:val="1034"/>
        </w:trPr>
        <w:tc>
          <w:tcPr>
            <w:tcW w:w="2229" w:type="dxa"/>
            <w:vMerge/>
          </w:tcPr>
          <w:p w:rsidR="006944C7" w:rsidRPr="006944C7" w:rsidRDefault="006944C7" w:rsidP="007C2D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6944C7" w:rsidRPr="006944C7" w:rsidRDefault="006944C7" w:rsidP="006944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944C7" w:rsidRPr="006944C7" w:rsidRDefault="006944C7" w:rsidP="006944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694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6944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b/>
                <w:sz w:val="18"/>
                <w:szCs w:val="24"/>
              </w:rPr>
              <w:t>(СРЕДЊЕ Ш.)</w:t>
            </w:r>
          </w:p>
        </w:tc>
        <w:tc>
          <w:tcPr>
            <w:tcW w:w="3428" w:type="dxa"/>
            <w:vAlign w:val="center"/>
          </w:tcPr>
          <w:p w:rsidR="006944C7" w:rsidRPr="006944C7" w:rsidRDefault="006944C7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Регија Бањалука(24), општине Србац(1),  Градишка(3) и Прњавор(2)</w:t>
            </w:r>
          </w:p>
        </w:tc>
        <w:tc>
          <w:tcPr>
            <w:tcW w:w="1417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6944C7" w:rsidRPr="006944C7" w:rsidRDefault="006944C7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4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15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6944C7" w:rsidRPr="006944C7" w:rsidRDefault="0023156C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  <w:r w:rsidR="006944C7" w:rsidRPr="006944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44C7" w:rsidRPr="006944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6944C7" w:rsidRPr="00B6679E" w:rsidRDefault="006944C7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A22F2" w:rsidRDefault="00CA22F2">
      <w:r>
        <w:br w:type="page"/>
      </w:r>
    </w:p>
    <w:tbl>
      <w:tblPr>
        <w:tblStyle w:val="TableGrid"/>
        <w:tblW w:w="0" w:type="auto"/>
        <w:tblLayout w:type="fixed"/>
        <w:tblLook w:val="04A0"/>
      </w:tblPr>
      <w:tblGrid>
        <w:gridCol w:w="2229"/>
        <w:gridCol w:w="1268"/>
        <w:gridCol w:w="1547"/>
        <w:gridCol w:w="3428"/>
        <w:gridCol w:w="1417"/>
        <w:gridCol w:w="1276"/>
        <w:gridCol w:w="1276"/>
        <w:gridCol w:w="1735"/>
      </w:tblGrid>
      <w:tr w:rsidR="00327634" w:rsidRPr="00B6679E" w:rsidTr="00CA22F2">
        <w:trPr>
          <w:trHeight w:val="700"/>
        </w:trPr>
        <w:tc>
          <w:tcPr>
            <w:tcW w:w="2229" w:type="dxa"/>
            <w:vMerge w:val="restart"/>
            <w:vAlign w:val="center"/>
          </w:tcPr>
          <w:p w:rsidR="00327634" w:rsidRPr="00CA22F2" w:rsidRDefault="00327634" w:rsidP="006944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7634" w:rsidRPr="00CA22F2" w:rsidRDefault="00327634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634" w:rsidRPr="00CA22F2" w:rsidRDefault="00327634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Саобраћајна и електро школа</w:t>
            </w:r>
          </w:p>
          <w:p w:rsidR="00327634" w:rsidRPr="00CA22F2" w:rsidRDefault="00327634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1268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A22F2">
              <w:rPr>
                <w:rFonts w:ascii="Times New Roman" w:hAnsi="Times New Roman" w:cs="Times New Roman"/>
                <w:szCs w:val="24"/>
              </w:rPr>
              <w:t>(9</w:t>
            </w:r>
            <w:r w:rsidRPr="00CA22F2">
              <w:rPr>
                <w:rFonts w:ascii="Times New Roman" w:hAnsi="Times New Roman" w:cs="Times New Roman"/>
                <w:szCs w:val="24"/>
                <w:vertAlign w:val="superscript"/>
              </w:rPr>
              <w:t>00</w:t>
            </w:r>
            <w:r w:rsidRPr="00CA22F2">
              <w:rPr>
                <w:rFonts w:ascii="Times New Roman" w:hAnsi="Times New Roman" w:cs="Times New Roman"/>
                <w:szCs w:val="24"/>
              </w:rPr>
              <w:t>-10</w:t>
            </w:r>
            <w:r w:rsidRPr="00CA22F2">
              <w:rPr>
                <w:rFonts w:ascii="Times New Roman" w:hAnsi="Times New Roman" w:cs="Times New Roman"/>
                <w:szCs w:val="24"/>
                <w:vertAlign w:val="superscript"/>
              </w:rPr>
              <w:t>30</w:t>
            </w:r>
            <w:r w:rsidRPr="00CA22F2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327634" w:rsidRPr="00CA22F2" w:rsidRDefault="00327634" w:rsidP="00694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Град Добој(9), Станари(1),</w:t>
            </w:r>
          </w:p>
          <w:p w:rsidR="00327634" w:rsidRPr="00CA22F2" w:rsidRDefault="00327634" w:rsidP="00694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Брод(2), Вукосавље(1), Доњи Жабар(1), Дервента(4)</w:t>
            </w:r>
          </w:p>
        </w:tc>
        <w:tc>
          <w:tcPr>
            <w:tcW w:w="141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27634" w:rsidRPr="00327634" w:rsidRDefault="004238BB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27634" w:rsidRPr="00327634" w:rsidRDefault="00B63419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83.33</w:t>
            </w:r>
            <w:r w:rsidR="00327634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327634" w:rsidRPr="00327634" w:rsidRDefault="00654B29" w:rsidP="0032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327634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27634" w:rsidRPr="00B6679E" w:rsidTr="00BF7E6F">
        <w:trPr>
          <w:trHeight w:val="570"/>
        </w:trPr>
        <w:tc>
          <w:tcPr>
            <w:tcW w:w="2229" w:type="dxa"/>
            <w:vMerge/>
          </w:tcPr>
          <w:p w:rsidR="00327634" w:rsidRPr="00B6679E" w:rsidRDefault="00327634" w:rsidP="007C2D01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327634" w:rsidRPr="00CA22F2" w:rsidRDefault="00327634" w:rsidP="00CA2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Петрово(2), Теслић(8),</w:t>
            </w:r>
          </w:p>
          <w:p w:rsidR="00327634" w:rsidRPr="00CA22F2" w:rsidRDefault="00327634" w:rsidP="00CA2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 xml:space="preserve">Модрича(2), Шамац(4) </w:t>
            </w:r>
          </w:p>
        </w:tc>
        <w:tc>
          <w:tcPr>
            <w:tcW w:w="141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3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3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35" w:type="dxa"/>
            <w:vMerge/>
            <w:vAlign w:val="center"/>
          </w:tcPr>
          <w:p w:rsidR="00327634" w:rsidRPr="00B6679E" w:rsidRDefault="00327634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27634" w:rsidRPr="00B6679E" w:rsidTr="00BF7E6F">
        <w:trPr>
          <w:trHeight w:val="1121"/>
        </w:trPr>
        <w:tc>
          <w:tcPr>
            <w:tcW w:w="2229" w:type="dxa"/>
            <w:vMerge/>
          </w:tcPr>
          <w:p w:rsidR="00327634" w:rsidRPr="00B6679E" w:rsidRDefault="00327634" w:rsidP="007C2D01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27634" w:rsidRPr="00CA22F2" w:rsidRDefault="00327634" w:rsidP="007C2D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b/>
                <w:sz w:val="18"/>
                <w:szCs w:val="24"/>
              </w:rPr>
              <w:t>(СРЕДЊЕ Ш.)</w:t>
            </w:r>
          </w:p>
        </w:tc>
        <w:tc>
          <w:tcPr>
            <w:tcW w:w="3428" w:type="dxa"/>
          </w:tcPr>
          <w:p w:rsidR="00327634" w:rsidRPr="00CA22F2" w:rsidRDefault="00327634" w:rsidP="00CA22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Добој(6), Петрово(1), Теслић(2), Модрича(1), Дервента(2),Брод(1), Шамац(1),Вукосавље(1)</w:t>
            </w:r>
          </w:p>
        </w:tc>
        <w:tc>
          <w:tcPr>
            <w:tcW w:w="141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B634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27634" w:rsidRPr="00327634" w:rsidRDefault="00B63419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88.46</w:t>
            </w:r>
            <w:r w:rsidR="00327634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327634" w:rsidRPr="00B6679E" w:rsidRDefault="00327634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27634" w:rsidRPr="00327634" w:rsidTr="00BF7E6F">
        <w:trPr>
          <w:trHeight w:val="498"/>
        </w:trPr>
        <w:tc>
          <w:tcPr>
            <w:tcW w:w="2229" w:type="dxa"/>
            <w:vMerge w:val="restart"/>
            <w:vAlign w:val="center"/>
          </w:tcPr>
          <w:p w:rsidR="00327634" w:rsidRPr="00CA22F2" w:rsidRDefault="00327634" w:rsidP="00CA22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22.08.2018.</w:t>
            </w:r>
          </w:p>
          <w:p w:rsidR="00327634" w:rsidRPr="00CA22F2" w:rsidRDefault="00327634" w:rsidP="007C2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634" w:rsidRPr="00B6679E" w:rsidRDefault="00327634" w:rsidP="007C2D01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Технички школски центар Зворник</w:t>
            </w:r>
          </w:p>
        </w:tc>
        <w:tc>
          <w:tcPr>
            <w:tcW w:w="1268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327634" w:rsidRPr="00CA22F2" w:rsidRDefault="00327634" w:rsidP="007C2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Бијељина (12), Угљевик (3),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br/>
              <w:t>Лопаре (3)</w:t>
            </w:r>
          </w:p>
        </w:tc>
        <w:tc>
          <w:tcPr>
            <w:tcW w:w="141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327634" w:rsidRPr="00327634" w:rsidRDefault="006D303E" w:rsidP="0054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76.54</w:t>
            </w:r>
            <w:r w:rsidR="00327634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27634" w:rsidRPr="00327634" w:rsidTr="00CA22F2">
        <w:trPr>
          <w:trHeight w:val="1124"/>
        </w:trPr>
        <w:tc>
          <w:tcPr>
            <w:tcW w:w="2229" w:type="dxa"/>
            <w:vMerge/>
          </w:tcPr>
          <w:p w:rsidR="00327634" w:rsidRPr="00B6679E" w:rsidRDefault="00327634" w:rsidP="007C2D01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27634" w:rsidRPr="00CA22F2" w:rsidRDefault="00327634" w:rsidP="007C2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</w:tcPr>
          <w:p w:rsidR="00327634" w:rsidRPr="00CA22F2" w:rsidRDefault="00327634" w:rsidP="007C2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Зворник (6), Братунац (3), Сребреница (2), Шековићи (1),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br/>
              <w:t>Осмаци (1), Власеница  (1) и Милићи (1)</w:t>
            </w:r>
          </w:p>
        </w:tc>
        <w:tc>
          <w:tcPr>
            <w:tcW w:w="1417" w:type="dxa"/>
            <w:vAlign w:val="center"/>
          </w:tcPr>
          <w:p w:rsidR="00327634" w:rsidRPr="00CA22F2" w:rsidRDefault="00327634" w:rsidP="007C2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C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7C2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27634" w:rsidRPr="00327634" w:rsidRDefault="00821CFC" w:rsidP="007C2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84.21</w:t>
            </w:r>
            <w:r w:rsidR="00327634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327634" w:rsidRPr="00327634" w:rsidRDefault="00327634" w:rsidP="0054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634" w:rsidRPr="00B6679E" w:rsidTr="00BF7E6F">
        <w:trPr>
          <w:trHeight w:val="977"/>
        </w:trPr>
        <w:tc>
          <w:tcPr>
            <w:tcW w:w="2229" w:type="dxa"/>
            <w:vMerge/>
          </w:tcPr>
          <w:p w:rsidR="00327634" w:rsidRPr="00B6679E" w:rsidRDefault="00327634" w:rsidP="007C2D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27634" w:rsidRPr="00CA22F2" w:rsidRDefault="00327634" w:rsidP="007C2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CA22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b/>
                <w:sz w:val="18"/>
                <w:szCs w:val="24"/>
              </w:rPr>
              <w:t>(СРЕДЊЕ Ш.)</w:t>
            </w:r>
          </w:p>
        </w:tc>
        <w:tc>
          <w:tcPr>
            <w:tcW w:w="3428" w:type="dxa"/>
          </w:tcPr>
          <w:p w:rsidR="00327634" w:rsidRPr="00CA22F2" w:rsidRDefault="00327634" w:rsidP="00BF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Cs w:val="24"/>
              </w:rPr>
              <w:t>Бијељина(5), Угљевик(1), Лопаре(1), Зворник(2),Милићи(1)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A22F2">
              <w:rPr>
                <w:rFonts w:ascii="Times New Roman" w:hAnsi="Times New Roman" w:cs="Times New Roman"/>
                <w:szCs w:val="24"/>
              </w:rPr>
              <w:t>Братунац(1), Сребреница(1), Шек</w:t>
            </w:r>
            <w:r>
              <w:rPr>
                <w:rFonts w:ascii="Times New Roman" w:hAnsi="Times New Roman" w:cs="Times New Roman"/>
                <w:szCs w:val="24"/>
              </w:rPr>
              <w:t xml:space="preserve">овићи(1), </w:t>
            </w:r>
            <w:r w:rsidRPr="00CA22F2">
              <w:rPr>
                <w:rFonts w:ascii="Times New Roman" w:hAnsi="Times New Roman" w:cs="Times New Roman"/>
                <w:szCs w:val="24"/>
              </w:rPr>
              <w:t xml:space="preserve">Власеница(1), </w:t>
            </w:r>
          </w:p>
        </w:tc>
        <w:tc>
          <w:tcPr>
            <w:tcW w:w="1417" w:type="dxa"/>
            <w:vAlign w:val="center"/>
          </w:tcPr>
          <w:p w:rsidR="00327634" w:rsidRPr="00CA22F2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27634" w:rsidRPr="00327634" w:rsidRDefault="00327634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27634" w:rsidRPr="00327634" w:rsidRDefault="006D303E" w:rsidP="007C2D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74.19</w:t>
            </w:r>
            <w:r w:rsidR="00327634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327634" w:rsidRPr="00B6679E" w:rsidRDefault="00327634" w:rsidP="00540D8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A22F2" w:rsidRPr="00B6679E" w:rsidTr="009317BA">
        <w:trPr>
          <w:trHeight w:val="1308"/>
        </w:trPr>
        <w:tc>
          <w:tcPr>
            <w:tcW w:w="2229" w:type="dxa"/>
            <w:vMerge w:val="restart"/>
            <w:vAlign w:val="center"/>
          </w:tcPr>
          <w:p w:rsidR="00CA22F2" w:rsidRPr="00BF7E6F" w:rsidRDefault="00CA22F2" w:rsidP="006944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23.08.2018.</w:t>
            </w:r>
          </w:p>
          <w:p w:rsidR="00CA22F2" w:rsidRPr="00B6679E" w:rsidRDefault="00CA22F2" w:rsidP="009317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A22F2" w:rsidRPr="00B6679E" w:rsidRDefault="00BF7E6F" w:rsidP="009317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341A">
              <w:rPr>
                <w:rFonts w:ascii="Times New Roman" w:hAnsi="Times New Roman" w:cs="Times New Roman"/>
                <w:sz w:val="24"/>
                <w:szCs w:val="24"/>
              </w:rPr>
              <w:t>СШЦ „Источна Илиџа“</w:t>
            </w:r>
          </w:p>
        </w:tc>
        <w:tc>
          <w:tcPr>
            <w:tcW w:w="1268" w:type="dxa"/>
            <w:vAlign w:val="center"/>
          </w:tcPr>
          <w:p w:rsidR="00CA22F2" w:rsidRPr="00BF7E6F" w:rsidRDefault="00CA22F2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A22F2" w:rsidRPr="00BF7E6F" w:rsidRDefault="00CA22F2" w:rsidP="00931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BF7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BF7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CA22F2" w:rsidRPr="00BF7E6F" w:rsidRDefault="00CA22F2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A22F2" w:rsidRPr="00BF7E6F" w:rsidRDefault="00CA22F2" w:rsidP="009317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7E6F">
              <w:rPr>
                <w:rFonts w:ascii="Times New Roman" w:hAnsi="Times New Roman" w:cs="Times New Roman"/>
                <w:b/>
                <w:sz w:val="16"/>
                <w:szCs w:val="18"/>
              </w:rPr>
              <w:t>(ОСНОВНЕ Ш.)</w:t>
            </w:r>
          </w:p>
        </w:tc>
        <w:tc>
          <w:tcPr>
            <w:tcW w:w="3428" w:type="dxa"/>
          </w:tcPr>
          <w:p w:rsidR="00CA22F2" w:rsidRPr="00BF7E6F" w:rsidRDefault="00CA22F2" w:rsidP="00931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Cs w:val="24"/>
              </w:rPr>
              <w:t xml:space="preserve">Вишеград(1), И.Н.Сарајево(4), Калиновик(1), Пале(3), Рогатица(1), Рудо(2), Соколац(1), Трново(1), Фоча(2), Хан Пијесак(1), Чајниче(1) </w:t>
            </w:r>
          </w:p>
        </w:tc>
        <w:tc>
          <w:tcPr>
            <w:tcW w:w="1417" w:type="dxa"/>
            <w:vAlign w:val="center"/>
          </w:tcPr>
          <w:p w:rsidR="00CA22F2" w:rsidRPr="00BF7E6F" w:rsidRDefault="00CA22F2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A22F2" w:rsidRPr="00327634" w:rsidRDefault="006D303E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CA22F2" w:rsidRPr="00327634" w:rsidRDefault="006D303E" w:rsidP="00C05C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76.19</w:t>
            </w:r>
            <w:r w:rsidR="00CA22F2" w:rsidRPr="003276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 w:val="restart"/>
            <w:vAlign w:val="center"/>
          </w:tcPr>
          <w:p w:rsidR="00CA22F2" w:rsidRPr="0023156C" w:rsidRDefault="006D303E" w:rsidP="0054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76.05</w:t>
            </w:r>
            <w:r w:rsidR="00CA22F2" w:rsidRPr="0023156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22F2" w:rsidRPr="00B6679E" w:rsidTr="009317BA">
        <w:trPr>
          <w:trHeight w:val="924"/>
        </w:trPr>
        <w:tc>
          <w:tcPr>
            <w:tcW w:w="2229" w:type="dxa"/>
            <w:vMerge/>
            <w:vAlign w:val="center"/>
          </w:tcPr>
          <w:p w:rsidR="00CA22F2" w:rsidRPr="00B6679E" w:rsidRDefault="00CA22F2" w:rsidP="009317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CA22F2" w:rsidRPr="00BF7E6F" w:rsidRDefault="00CA22F2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A22F2" w:rsidRPr="00BF7E6F" w:rsidRDefault="00CA22F2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(11</w:t>
            </w:r>
            <w:r w:rsidRPr="00BF7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BF7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CA22F2" w:rsidRPr="00BF7E6F" w:rsidRDefault="00CA22F2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A22F2" w:rsidRPr="00BF7E6F" w:rsidRDefault="00CA22F2" w:rsidP="009317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E6F">
              <w:rPr>
                <w:rFonts w:ascii="Times New Roman" w:hAnsi="Times New Roman" w:cs="Times New Roman"/>
                <w:b/>
                <w:sz w:val="16"/>
                <w:szCs w:val="16"/>
              </w:rPr>
              <w:t>(ОСНОВНЕ Ш.)</w:t>
            </w:r>
          </w:p>
        </w:tc>
        <w:tc>
          <w:tcPr>
            <w:tcW w:w="3428" w:type="dxa"/>
            <w:vAlign w:val="center"/>
          </w:tcPr>
          <w:p w:rsidR="00CA22F2" w:rsidRPr="00BF7E6F" w:rsidRDefault="00CA22F2" w:rsidP="00931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Cs w:val="24"/>
              </w:rPr>
              <w:t>Требиње(3), Билећа(2), Гацко(1), Берковићи(1), Љубиње(1), Невесиње(1)</w:t>
            </w:r>
          </w:p>
        </w:tc>
        <w:tc>
          <w:tcPr>
            <w:tcW w:w="1417" w:type="dxa"/>
            <w:vAlign w:val="center"/>
          </w:tcPr>
          <w:p w:rsidR="00CA22F2" w:rsidRPr="0023156C" w:rsidRDefault="006D303E" w:rsidP="00BF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CA22F2" w:rsidRPr="0023156C" w:rsidRDefault="00CA22F2" w:rsidP="00BF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A22F2" w:rsidRPr="0023156C" w:rsidRDefault="006D303E" w:rsidP="00BF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60.0</w:t>
            </w:r>
            <w:r w:rsidR="0023156C" w:rsidRPr="002315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A22F2" w:rsidRPr="0023156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CA22F2" w:rsidRPr="00B6679E" w:rsidRDefault="00CA22F2" w:rsidP="009317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A22F2" w:rsidRPr="00B6679E" w:rsidTr="00281B2C">
        <w:trPr>
          <w:trHeight w:val="1563"/>
        </w:trPr>
        <w:tc>
          <w:tcPr>
            <w:tcW w:w="2229" w:type="dxa"/>
            <w:vMerge/>
          </w:tcPr>
          <w:p w:rsidR="00CA22F2" w:rsidRPr="00B6679E" w:rsidRDefault="00CA22F2" w:rsidP="009317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CA22F2" w:rsidRPr="00BF7E6F" w:rsidRDefault="00CA22F2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A22F2" w:rsidRPr="00BF7E6F" w:rsidRDefault="00CA22F2" w:rsidP="009317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(13</w:t>
            </w:r>
            <w:r w:rsidRPr="00BF7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BF7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7" w:type="dxa"/>
            <w:vAlign w:val="center"/>
          </w:tcPr>
          <w:p w:rsidR="00CA22F2" w:rsidRPr="00BF7E6F" w:rsidRDefault="00CA22F2" w:rsidP="005572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A22F2" w:rsidRPr="00BF7E6F" w:rsidRDefault="00CA22F2" w:rsidP="009317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b/>
                <w:sz w:val="18"/>
                <w:szCs w:val="24"/>
              </w:rPr>
              <w:t>(СРЕДЊЕ Ш.)</w:t>
            </w:r>
          </w:p>
        </w:tc>
        <w:tc>
          <w:tcPr>
            <w:tcW w:w="3428" w:type="dxa"/>
            <w:vAlign w:val="center"/>
          </w:tcPr>
          <w:p w:rsidR="00CA22F2" w:rsidRPr="00BF7E6F" w:rsidRDefault="00CA22F2" w:rsidP="009317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E6F">
              <w:rPr>
                <w:rFonts w:ascii="Times New Roman" w:hAnsi="Times New Roman" w:cs="Times New Roman"/>
              </w:rPr>
              <w:t>Вишеград(1), И.Н.Сарајево(2), Калиновик(1), Пале(1), Рогатица(1), Рудо(1), Соколац(1), Фоча(1), Чајниче(1) Требиње(3), Билећа(1), Гацко(1), Љубиње(1), Невесиње(1)</w:t>
            </w:r>
          </w:p>
        </w:tc>
        <w:tc>
          <w:tcPr>
            <w:tcW w:w="1417" w:type="dxa"/>
            <w:vAlign w:val="center"/>
          </w:tcPr>
          <w:p w:rsidR="00CA22F2" w:rsidRPr="00BF7E6F" w:rsidRDefault="00CA22F2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CA22F2" w:rsidRPr="0023156C" w:rsidRDefault="0023156C" w:rsidP="00C05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5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30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CA22F2" w:rsidRPr="0023156C" w:rsidRDefault="006D303E" w:rsidP="0023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CA22F2" w:rsidRPr="002315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CA22F2" w:rsidRPr="0023156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vMerge/>
            <w:vAlign w:val="center"/>
          </w:tcPr>
          <w:p w:rsidR="00CA22F2" w:rsidRPr="00B6679E" w:rsidRDefault="00CA22F2" w:rsidP="009317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03434" w:rsidRPr="00B6679E" w:rsidTr="00303434">
        <w:trPr>
          <w:trHeight w:val="225"/>
        </w:trPr>
        <w:tc>
          <w:tcPr>
            <w:tcW w:w="8472" w:type="dxa"/>
            <w:gridSpan w:val="4"/>
            <w:vAlign w:val="center"/>
          </w:tcPr>
          <w:p w:rsidR="00303434" w:rsidRPr="0023156C" w:rsidRDefault="00303434" w:rsidP="003600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23156C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417" w:type="dxa"/>
            <w:vAlign w:val="center"/>
          </w:tcPr>
          <w:p w:rsidR="00303434" w:rsidRPr="00821CFC" w:rsidRDefault="00B63419" w:rsidP="009317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161B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03434" w:rsidRPr="00821CFC" w:rsidRDefault="00821CFC" w:rsidP="003034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11" w:type="dxa"/>
            <w:gridSpan w:val="2"/>
            <w:vAlign w:val="center"/>
          </w:tcPr>
          <w:p w:rsidR="00303434" w:rsidRPr="00821CFC" w:rsidRDefault="00161BCA" w:rsidP="00303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83.2</w:t>
            </w:r>
            <w:r w:rsidR="00B63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3434" w:rsidRPr="00821C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022496" w:rsidRPr="00B6679E" w:rsidRDefault="00022496" w:rsidP="003600E6">
      <w:pPr>
        <w:spacing w:after="0"/>
        <w:rPr>
          <w:color w:val="FF0000"/>
        </w:rPr>
        <w:sectPr w:rsidR="00022496" w:rsidRPr="00B6679E" w:rsidSect="00374DD1">
          <w:pgSz w:w="16840" w:h="11907" w:orient="landscape" w:code="9"/>
          <w:pgMar w:top="964" w:right="1077" w:bottom="964" w:left="1077" w:header="720" w:footer="720" w:gutter="0"/>
          <w:cols w:space="720"/>
          <w:docGrid w:linePitch="360"/>
        </w:sectPr>
      </w:pPr>
    </w:p>
    <w:p w:rsidR="00022496" w:rsidRPr="00BF7E6F" w:rsidRDefault="00022496" w:rsidP="006563B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lastRenderedPageBreak/>
        <w:t xml:space="preserve">Када говоримо о реализацији на свим локацијама школе домаћини су, </w:t>
      </w:r>
      <w:r w:rsidR="007A115F" w:rsidRPr="00BF7E6F">
        <w:rPr>
          <w:rFonts w:ascii="Times New Roman" w:hAnsi="Times New Roman" w:cs="Times New Roman"/>
          <w:sz w:val="24"/>
          <w:szCs w:val="24"/>
        </w:rPr>
        <w:t>према препорукама Републичког педагошког завода</w:t>
      </w:r>
      <w:r w:rsidRPr="00BF7E6F">
        <w:rPr>
          <w:rFonts w:ascii="Times New Roman" w:hAnsi="Times New Roman" w:cs="Times New Roman"/>
          <w:sz w:val="24"/>
          <w:szCs w:val="24"/>
        </w:rPr>
        <w:t>, обезбиједиле техничку подршку, што је помогло успјешну реализацију</w:t>
      </w:r>
      <w:r w:rsidR="00F4469F">
        <w:rPr>
          <w:rFonts w:ascii="Times New Roman" w:hAnsi="Times New Roman" w:cs="Times New Roman"/>
          <w:sz w:val="24"/>
          <w:szCs w:val="24"/>
        </w:rPr>
        <w:t xml:space="preserve"> савјетовања</w:t>
      </w:r>
      <w:r w:rsidRPr="00BF7E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2496" w:rsidRPr="00654B29" w:rsidRDefault="00EA749A" w:rsidP="006563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4AF">
        <w:rPr>
          <w:rFonts w:ascii="Times New Roman" w:hAnsi="Times New Roman" w:cs="Times New Roman"/>
          <w:sz w:val="24"/>
          <w:szCs w:val="24"/>
        </w:rPr>
        <w:t>Уколико</w:t>
      </w:r>
      <w:r w:rsidR="00022496" w:rsidRPr="00D614AF">
        <w:rPr>
          <w:rFonts w:ascii="Times New Roman" w:hAnsi="Times New Roman" w:cs="Times New Roman"/>
          <w:sz w:val="24"/>
          <w:szCs w:val="24"/>
        </w:rPr>
        <w:t xml:space="preserve"> посматрамо присуство наставника информатике по појединим регијама можемо примјетити да је највећи одзив (</w:t>
      </w:r>
      <w:r w:rsidR="00B63419">
        <w:rPr>
          <w:rFonts w:ascii="Times New Roman" w:hAnsi="Times New Roman" w:cs="Times New Roman"/>
          <w:sz w:val="24"/>
          <w:szCs w:val="24"/>
        </w:rPr>
        <w:t>90.41</w:t>
      </w:r>
      <w:r w:rsidR="00D614AF" w:rsidRPr="00D614AF">
        <w:rPr>
          <w:rFonts w:ascii="Times New Roman" w:hAnsi="Times New Roman" w:cs="Times New Roman"/>
          <w:sz w:val="24"/>
          <w:szCs w:val="24"/>
        </w:rPr>
        <w:t>%</w:t>
      </w:r>
      <w:r w:rsidR="00660E8B" w:rsidRPr="00D614AF">
        <w:rPr>
          <w:rFonts w:ascii="Times New Roman" w:hAnsi="Times New Roman" w:cs="Times New Roman"/>
          <w:sz w:val="24"/>
          <w:szCs w:val="24"/>
        </w:rPr>
        <w:t xml:space="preserve">) у регији </w:t>
      </w:r>
      <w:r w:rsidR="00D614AF" w:rsidRPr="00D614AF">
        <w:rPr>
          <w:rFonts w:ascii="Times New Roman" w:hAnsi="Times New Roman" w:cs="Times New Roman"/>
          <w:sz w:val="24"/>
          <w:szCs w:val="24"/>
        </w:rPr>
        <w:t>Добој</w:t>
      </w:r>
      <w:r w:rsidR="00660E8B" w:rsidRPr="00D614AF">
        <w:rPr>
          <w:rFonts w:ascii="Times New Roman" w:hAnsi="Times New Roman" w:cs="Times New Roman"/>
          <w:sz w:val="24"/>
          <w:szCs w:val="24"/>
        </w:rPr>
        <w:t xml:space="preserve">, а најмањи у регијама </w:t>
      </w:r>
      <w:r w:rsidR="00161BCA">
        <w:rPr>
          <w:rFonts w:ascii="Times New Roman" w:hAnsi="Times New Roman" w:cs="Times New Roman"/>
          <w:sz w:val="24"/>
          <w:szCs w:val="24"/>
          <w:lang/>
        </w:rPr>
        <w:t>Сарајевско-рпманијска и Херцеговина</w:t>
      </w:r>
      <w:r w:rsidR="00660E8B" w:rsidRPr="00D614AF">
        <w:rPr>
          <w:rFonts w:ascii="Times New Roman" w:hAnsi="Times New Roman" w:cs="Times New Roman"/>
          <w:sz w:val="24"/>
          <w:szCs w:val="24"/>
        </w:rPr>
        <w:t xml:space="preserve"> (</w:t>
      </w:r>
      <w:r w:rsidR="00753266">
        <w:rPr>
          <w:rFonts w:ascii="Times New Roman" w:hAnsi="Times New Roman" w:cs="Times New Roman"/>
          <w:sz w:val="24"/>
          <w:szCs w:val="24"/>
        </w:rPr>
        <w:t>7</w:t>
      </w:r>
      <w:r w:rsidR="00753266">
        <w:rPr>
          <w:rFonts w:ascii="Times New Roman" w:hAnsi="Times New Roman" w:cs="Times New Roman"/>
          <w:sz w:val="24"/>
          <w:szCs w:val="24"/>
          <w:lang/>
        </w:rPr>
        <w:t>6</w:t>
      </w:r>
      <w:r w:rsidR="00753266">
        <w:rPr>
          <w:rFonts w:ascii="Times New Roman" w:hAnsi="Times New Roman" w:cs="Times New Roman"/>
          <w:sz w:val="24"/>
          <w:szCs w:val="24"/>
        </w:rPr>
        <w:t>.</w:t>
      </w:r>
      <w:r w:rsidR="00753266">
        <w:rPr>
          <w:rFonts w:ascii="Times New Roman" w:hAnsi="Times New Roman" w:cs="Times New Roman"/>
          <w:sz w:val="24"/>
          <w:szCs w:val="24"/>
          <w:lang/>
        </w:rPr>
        <w:t>05</w:t>
      </w:r>
      <w:r w:rsidR="00D614AF" w:rsidRPr="00D614AF">
        <w:rPr>
          <w:rFonts w:ascii="Times New Roman" w:hAnsi="Times New Roman" w:cs="Times New Roman"/>
          <w:sz w:val="24"/>
          <w:szCs w:val="24"/>
        </w:rPr>
        <w:t>%</w:t>
      </w:r>
      <w:r w:rsidR="00660E8B" w:rsidRPr="00D614AF">
        <w:rPr>
          <w:rFonts w:ascii="Times New Roman" w:hAnsi="Times New Roman" w:cs="Times New Roman"/>
          <w:sz w:val="24"/>
          <w:szCs w:val="24"/>
        </w:rPr>
        <w:t>).</w:t>
      </w:r>
      <w:r w:rsidR="00654B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496" w:rsidRPr="00BF7E6F" w:rsidRDefault="00022496" w:rsidP="00022496">
      <w:pPr>
        <w:rPr>
          <w:rFonts w:ascii="Times New Roman" w:hAnsi="Times New Roman" w:cs="Times New Roman"/>
          <w:sz w:val="24"/>
          <w:szCs w:val="24"/>
        </w:rPr>
      </w:pPr>
    </w:p>
    <w:p w:rsidR="00022496" w:rsidRPr="00BF7E6F" w:rsidRDefault="00022496" w:rsidP="007A115F">
      <w:p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b/>
          <w:sz w:val="24"/>
          <w:szCs w:val="24"/>
        </w:rPr>
        <w:t>Циљ савјетовања</w:t>
      </w:r>
      <w:r w:rsidRPr="00BF7E6F">
        <w:rPr>
          <w:rFonts w:ascii="Times New Roman" w:hAnsi="Times New Roman" w:cs="Times New Roman"/>
          <w:sz w:val="24"/>
          <w:szCs w:val="24"/>
        </w:rPr>
        <w:t>: Унапрећење васпитно-образовног рада наставника информатике путем подизања компентенција наставника.</w:t>
      </w:r>
    </w:p>
    <w:p w:rsidR="00022496" w:rsidRPr="00B6679E" w:rsidRDefault="00022496" w:rsidP="0002249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D614AF" w:rsidRDefault="00022496" w:rsidP="00022496">
      <w:pPr>
        <w:rPr>
          <w:rFonts w:ascii="Times New Roman" w:hAnsi="Times New Roman" w:cs="Times New Roman"/>
          <w:b/>
          <w:sz w:val="24"/>
          <w:szCs w:val="24"/>
        </w:rPr>
      </w:pPr>
      <w:r w:rsidRPr="00D614AF">
        <w:rPr>
          <w:rFonts w:ascii="Times New Roman" w:hAnsi="Times New Roman" w:cs="Times New Roman"/>
          <w:b/>
          <w:sz w:val="24"/>
          <w:szCs w:val="24"/>
        </w:rPr>
        <w:t>Задаци савјетовања:</w:t>
      </w:r>
    </w:p>
    <w:p w:rsidR="00E70EBA" w:rsidRPr="00BF7E6F" w:rsidRDefault="00E70EBA" w:rsidP="00E70E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 xml:space="preserve">Упознавање наставника са </w:t>
      </w:r>
      <w:r w:rsidR="00BF7E6F" w:rsidRPr="00BF7E6F">
        <w:rPr>
          <w:rFonts w:ascii="Times New Roman" w:hAnsi="Times New Roman" w:cs="Times New Roman"/>
          <w:sz w:val="24"/>
          <w:szCs w:val="24"/>
        </w:rPr>
        <w:t>спољашњом</w:t>
      </w:r>
      <w:r w:rsidRPr="00BF7E6F">
        <w:rPr>
          <w:rFonts w:ascii="Times New Roman" w:hAnsi="Times New Roman" w:cs="Times New Roman"/>
          <w:sz w:val="24"/>
          <w:szCs w:val="24"/>
        </w:rPr>
        <w:t xml:space="preserve"> провјером постигнућа ученика I разреда </w:t>
      </w:r>
      <w:r w:rsidR="00BF7E6F" w:rsidRPr="00BF7E6F">
        <w:rPr>
          <w:rFonts w:ascii="Times New Roman" w:hAnsi="Times New Roman" w:cs="Times New Roman"/>
          <w:sz w:val="24"/>
          <w:szCs w:val="24"/>
        </w:rPr>
        <w:t>средњих стручних школа, трогодишњеих занимања из наставног предмета Информатика</w:t>
      </w:r>
      <w:r w:rsidRPr="00BF7E6F">
        <w:rPr>
          <w:rFonts w:ascii="Times New Roman" w:hAnsi="Times New Roman" w:cs="Times New Roman"/>
          <w:sz w:val="24"/>
          <w:szCs w:val="24"/>
        </w:rPr>
        <w:t xml:space="preserve"> која је реализована у мају мјесецу и анализа резултата провјере,</w:t>
      </w:r>
    </w:p>
    <w:p w:rsidR="00022496" w:rsidRPr="00BF7E6F" w:rsidRDefault="00022496" w:rsidP="0002249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>Презентовање запажања инспектора-просјветног савјетника након реализованих индивидуалних увида у рад наставника,</w:t>
      </w:r>
      <w:r w:rsidR="00081D3A" w:rsidRPr="00BF7E6F">
        <w:rPr>
          <w:rFonts w:ascii="Times New Roman" w:hAnsi="Times New Roman" w:cs="Times New Roman"/>
          <w:sz w:val="24"/>
          <w:szCs w:val="24"/>
        </w:rPr>
        <w:t xml:space="preserve"> с циљем сагледавања чињ</w:t>
      </w:r>
      <w:r w:rsidR="009664C5" w:rsidRPr="00BF7E6F">
        <w:rPr>
          <w:rFonts w:ascii="Times New Roman" w:hAnsi="Times New Roman" w:cs="Times New Roman"/>
          <w:sz w:val="24"/>
          <w:szCs w:val="24"/>
        </w:rPr>
        <w:t>е</w:t>
      </w:r>
      <w:r w:rsidR="00081D3A" w:rsidRPr="00BF7E6F">
        <w:rPr>
          <w:rFonts w:ascii="Times New Roman" w:hAnsi="Times New Roman" w:cs="Times New Roman"/>
          <w:sz w:val="24"/>
          <w:szCs w:val="24"/>
        </w:rPr>
        <w:t>ничног стања и идентификовања потешкоћа у раду,</w:t>
      </w:r>
      <w:r w:rsidR="00C55C84" w:rsidRPr="00BF7E6F">
        <w:rPr>
          <w:rFonts w:ascii="Times New Roman" w:hAnsi="Times New Roman" w:cs="Times New Roman"/>
          <w:sz w:val="24"/>
          <w:szCs w:val="24"/>
        </w:rPr>
        <w:t xml:space="preserve"> те истицање добрих примјера из праксе,</w:t>
      </w:r>
    </w:p>
    <w:p w:rsidR="00E70EBA" w:rsidRPr="00BF7E6F" w:rsidRDefault="00E70EBA" w:rsidP="0002249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 xml:space="preserve">Презентовање анализе </w:t>
      </w:r>
      <w:r w:rsidR="00BF7E6F" w:rsidRPr="00BF7E6F">
        <w:rPr>
          <w:rFonts w:ascii="Times New Roman" w:hAnsi="Times New Roman" w:cs="Times New Roman"/>
          <w:sz w:val="24"/>
          <w:szCs w:val="24"/>
        </w:rPr>
        <w:t>реализације такмичења из информатике за ученике основних и средњих школа, с циљем промоције добрих резултата и подстицања наставника за припрему ученика</w:t>
      </w:r>
      <w:r w:rsidR="00BF7E6F">
        <w:rPr>
          <w:rFonts w:ascii="Times New Roman" w:hAnsi="Times New Roman" w:cs="Times New Roman"/>
          <w:sz w:val="24"/>
          <w:szCs w:val="24"/>
        </w:rPr>
        <w:t>, како би број ученика такмичења био већи</w:t>
      </w:r>
      <w:r w:rsidR="00BF7E6F" w:rsidRPr="00BF7E6F">
        <w:rPr>
          <w:rFonts w:ascii="Times New Roman" w:hAnsi="Times New Roman" w:cs="Times New Roman"/>
          <w:sz w:val="24"/>
          <w:szCs w:val="24"/>
        </w:rPr>
        <w:t>;</w:t>
      </w:r>
    </w:p>
    <w:p w:rsidR="00022496" w:rsidRPr="00BF7E6F" w:rsidRDefault="007A115F" w:rsidP="00E70E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 xml:space="preserve">Подизање компентенција наставника информатике </w:t>
      </w:r>
      <w:r w:rsidR="00FA71C5" w:rsidRPr="00BF7E6F">
        <w:rPr>
          <w:rFonts w:ascii="Times New Roman" w:hAnsi="Times New Roman" w:cs="Times New Roman"/>
          <w:sz w:val="24"/>
          <w:szCs w:val="24"/>
        </w:rPr>
        <w:t xml:space="preserve">везаних </w:t>
      </w:r>
      <w:r w:rsidR="00F4469F">
        <w:rPr>
          <w:rFonts w:ascii="Times New Roman" w:hAnsi="Times New Roman" w:cs="Times New Roman"/>
          <w:sz w:val="24"/>
          <w:szCs w:val="24"/>
        </w:rPr>
        <w:t xml:space="preserve">за </w:t>
      </w:r>
      <w:r w:rsidR="00BF7E6F" w:rsidRPr="00BF7E6F">
        <w:rPr>
          <w:rFonts w:ascii="Times New Roman" w:hAnsi="Times New Roman" w:cs="Times New Roman"/>
          <w:sz w:val="24"/>
          <w:szCs w:val="24"/>
        </w:rPr>
        <w:t>систеаматизацију знања, како би се знање од чињеничног превело у трајно и примјењиво</w:t>
      </w:r>
      <w:r w:rsidR="00F4469F">
        <w:rPr>
          <w:rFonts w:ascii="Times New Roman" w:hAnsi="Times New Roman" w:cs="Times New Roman"/>
          <w:sz w:val="24"/>
          <w:szCs w:val="24"/>
        </w:rPr>
        <w:t>.</w:t>
      </w:r>
    </w:p>
    <w:p w:rsidR="00FA71C5" w:rsidRPr="00B6679E" w:rsidRDefault="00FA71C5" w:rsidP="0002249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BF7E6F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>Из претходно наведених циљева и задатака савјетовања дефинисан је</w:t>
      </w:r>
    </w:p>
    <w:p w:rsidR="00022496" w:rsidRPr="00BF7E6F" w:rsidRDefault="00022496" w:rsidP="00022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E6F">
        <w:rPr>
          <w:rFonts w:ascii="Times New Roman" w:hAnsi="Times New Roman" w:cs="Times New Roman"/>
          <w:b/>
          <w:sz w:val="24"/>
          <w:szCs w:val="24"/>
        </w:rPr>
        <w:t>Дневни ред:</w:t>
      </w:r>
    </w:p>
    <w:p w:rsidR="00E70EBA" w:rsidRPr="00BF7E6F" w:rsidRDefault="00BF7E6F" w:rsidP="00E70EB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>Спољашња</w:t>
      </w:r>
      <w:r w:rsidR="00E70EBA" w:rsidRPr="00BF7E6F">
        <w:rPr>
          <w:rFonts w:ascii="Times New Roman" w:hAnsi="Times New Roman" w:cs="Times New Roman"/>
          <w:sz w:val="24"/>
          <w:szCs w:val="24"/>
        </w:rPr>
        <w:t xml:space="preserve"> провјера постигну</w:t>
      </w:r>
      <w:r w:rsidR="00C55C84" w:rsidRPr="00BF7E6F">
        <w:rPr>
          <w:rFonts w:ascii="Times New Roman" w:hAnsi="Times New Roman" w:cs="Times New Roman"/>
          <w:sz w:val="24"/>
          <w:szCs w:val="24"/>
        </w:rPr>
        <w:t>ћ</w:t>
      </w:r>
      <w:r w:rsidR="00E70EBA" w:rsidRPr="00BF7E6F">
        <w:rPr>
          <w:rFonts w:ascii="Times New Roman" w:hAnsi="Times New Roman" w:cs="Times New Roman"/>
          <w:sz w:val="24"/>
          <w:szCs w:val="24"/>
        </w:rPr>
        <w:t xml:space="preserve">а ученика I разреда </w:t>
      </w:r>
      <w:r w:rsidRPr="00BF7E6F">
        <w:rPr>
          <w:rFonts w:ascii="Times New Roman" w:hAnsi="Times New Roman" w:cs="Times New Roman"/>
          <w:sz w:val="24"/>
          <w:szCs w:val="24"/>
        </w:rPr>
        <w:t xml:space="preserve">средњих стручних школа трогодишњеих занимања из </w:t>
      </w:r>
      <w:r w:rsidR="00E70EBA" w:rsidRPr="00BF7E6F">
        <w:rPr>
          <w:rFonts w:ascii="Times New Roman" w:hAnsi="Times New Roman" w:cs="Times New Roman"/>
          <w:sz w:val="24"/>
          <w:szCs w:val="24"/>
        </w:rPr>
        <w:t>информатике,</w:t>
      </w:r>
    </w:p>
    <w:p w:rsidR="00022496" w:rsidRPr="00BF7E6F" w:rsidRDefault="00022496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 xml:space="preserve">Запажања инспектора – </w:t>
      </w:r>
      <w:r w:rsidR="00C55C84" w:rsidRPr="00BF7E6F">
        <w:rPr>
          <w:rFonts w:ascii="Times New Roman" w:hAnsi="Times New Roman" w:cs="Times New Roman"/>
          <w:sz w:val="24"/>
          <w:szCs w:val="24"/>
        </w:rPr>
        <w:t>просвјетног савјетника након</w:t>
      </w:r>
      <w:r w:rsidRPr="00BF7E6F">
        <w:rPr>
          <w:rFonts w:ascii="Times New Roman" w:hAnsi="Times New Roman" w:cs="Times New Roman"/>
          <w:sz w:val="24"/>
          <w:szCs w:val="24"/>
        </w:rPr>
        <w:t xml:space="preserve"> увида у рад наставника,</w:t>
      </w:r>
    </w:p>
    <w:p w:rsidR="00E70EBA" w:rsidRPr="00BF7E6F" w:rsidRDefault="00E70EBA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="00BF7E6F" w:rsidRPr="00BF7E6F">
        <w:rPr>
          <w:rFonts w:ascii="Times New Roman" w:hAnsi="Times New Roman" w:cs="Times New Roman"/>
          <w:sz w:val="24"/>
          <w:szCs w:val="24"/>
        </w:rPr>
        <w:t>реализације такмичења из инофмратике за ученицке основних и средњих школа</w:t>
      </w:r>
    </w:p>
    <w:p w:rsidR="00022496" w:rsidRPr="00BF7E6F" w:rsidRDefault="00022496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 xml:space="preserve">Стручна тема: </w:t>
      </w:r>
      <w:r w:rsidR="00BF7E6F" w:rsidRPr="00BF7E6F">
        <w:rPr>
          <w:rFonts w:ascii="Times New Roman" w:hAnsi="Times New Roman" w:cs="Times New Roman"/>
          <w:i/>
          <w:sz w:val="24"/>
          <w:szCs w:val="24"/>
        </w:rPr>
        <w:t>Систематизаицја знања</w:t>
      </w:r>
    </w:p>
    <w:p w:rsidR="00022496" w:rsidRPr="00BF7E6F" w:rsidRDefault="00BF7E6F" w:rsidP="0002249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E6F">
        <w:rPr>
          <w:rFonts w:ascii="Times New Roman" w:hAnsi="Times New Roman" w:cs="Times New Roman"/>
          <w:sz w:val="24"/>
          <w:szCs w:val="24"/>
        </w:rPr>
        <w:t>Остало</w:t>
      </w:r>
      <w:r w:rsidR="00022496" w:rsidRPr="00BF7E6F">
        <w:rPr>
          <w:rFonts w:ascii="Times New Roman" w:hAnsi="Times New Roman" w:cs="Times New Roman"/>
          <w:sz w:val="24"/>
          <w:szCs w:val="24"/>
        </w:rPr>
        <w:t>.</w:t>
      </w:r>
    </w:p>
    <w:p w:rsidR="009877B9" w:rsidRPr="00B6679E" w:rsidRDefault="009877B9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90D98" w:rsidRPr="00B6679E" w:rsidRDefault="00690D98" w:rsidP="0002249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0D98" w:rsidRPr="00B6679E" w:rsidRDefault="00690D98" w:rsidP="0002249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2496" w:rsidRPr="001867A9" w:rsidRDefault="00022496" w:rsidP="000224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7A9">
        <w:rPr>
          <w:rFonts w:ascii="Times New Roman" w:hAnsi="Times New Roman" w:cs="Times New Roman"/>
          <w:b/>
          <w:sz w:val="24"/>
          <w:szCs w:val="24"/>
        </w:rPr>
        <w:lastRenderedPageBreak/>
        <w:t>Анализа реализације савјетовања</w:t>
      </w:r>
    </w:p>
    <w:p w:rsidR="001867A9" w:rsidRDefault="00022496" w:rsidP="001867A9">
      <w:pPr>
        <w:jc w:val="both"/>
        <w:rPr>
          <w:rFonts w:ascii="Times New Roman" w:hAnsi="Times New Roman" w:cs="Times New Roman"/>
          <w:sz w:val="24"/>
          <w:szCs w:val="24"/>
        </w:rPr>
      </w:pPr>
      <w:r w:rsidRPr="001867A9">
        <w:rPr>
          <w:rFonts w:ascii="Times New Roman" w:hAnsi="Times New Roman" w:cs="Times New Roman"/>
          <w:sz w:val="24"/>
          <w:szCs w:val="24"/>
        </w:rPr>
        <w:tab/>
        <w:t xml:space="preserve">Након што </w:t>
      </w:r>
      <w:r w:rsidR="007D476B" w:rsidRPr="001867A9">
        <w:rPr>
          <w:rFonts w:ascii="Times New Roman" w:hAnsi="Times New Roman" w:cs="Times New Roman"/>
          <w:sz w:val="24"/>
          <w:szCs w:val="24"/>
        </w:rPr>
        <w:t>је</w:t>
      </w:r>
      <w:r w:rsidRPr="001867A9">
        <w:rPr>
          <w:rFonts w:ascii="Times New Roman" w:hAnsi="Times New Roman" w:cs="Times New Roman"/>
          <w:sz w:val="24"/>
          <w:szCs w:val="24"/>
        </w:rPr>
        <w:t xml:space="preserve"> инспектор-просвјетни савјетник </w:t>
      </w:r>
      <w:r w:rsidR="007D476B" w:rsidRPr="001867A9">
        <w:rPr>
          <w:rFonts w:ascii="Times New Roman" w:hAnsi="Times New Roman" w:cs="Times New Roman"/>
          <w:sz w:val="24"/>
          <w:szCs w:val="24"/>
        </w:rPr>
        <w:t>предложио наставницима</w:t>
      </w:r>
      <w:r w:rsidRPr="001867A9">
        <w:rPr>
          <w:rFonts w:ascii="Times New Roman" w:hAnsi="Times New Roman" w:cs="Times New Roman"/>
          <w:sz w:val="24"/>
          <w:szCs w:val="24"/>
        </w:rPr>
        <w:t xml:space="preserve"> </w:t>
      </w:r>
      <w:r w:rsidR="007D476B" w:rsidRPr="001867A9">
        <w:rPr>
          <w:rFonts w:ascii="Times New Roman" w:hAnsi="Times New Roman" w:cs="Times New Roman"/>
          <w:sz w:val="24"/>
          <w:szCs w:val="24"/>
        </w:rPr>
        <w:t>дневни ред</w:t>
      </w:r>
      <w:r w:rsidRPr="001867A9">
        <w:rPr>
          <w:rFonts w:ascii="Times New Roman" w:hAnsi="Times New Roman" w:cs="Times New Roman"/>
          <w:sz w:val="24"/>
          <w:szCs w:val="24"/>
        </w:rPr>
        <w:t>, на који није било примједби, почела је његова реализација. Свјетовање је реализовано помоћу Power point презентација:</w:t>
      </w:r>
    </w:p>
    <w:p w:rsidR="00654B29" w:rsidRPr="00654B29" w:rsidRDefault="002C55F9" w:rsidP="001867A9">
      <w:pPr>
        <w:jc w:val="both"/>
        <w:rPr>
          <w:rFonts w:ascii="Times New Roman" w:hAnsi="Times New Roman" w:cs="Times New Roman"/>
          <w:sz w:val="24"/>
          <w:szCs w:val="24"/>
        </w:rPr>
      </w:pPr>
      <w:r w:rsidRPr="002C55F9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75" style="position:absolute;left:0;text-align:left;margin-left:373.9pt;margin-top:23.25pt;width:62.2pt;height:39.85pt;z-index:251670528">
            <v:imagedata r:id="rId9" o:title=""/>
            <w10:wrap type="square"/>
          </v:shape>
          <o:OLEObject Type="Embed" ProgID="PowerPoint.Show.12" ShapeID="_x0000_s1034" DrawAspect="Icon" ObjectID="_1597055534" r:id="rId10"/>
        </w:pict>
      </w:r>
    </w:p>
    <w:p w:rsidR="0047087B" w:rsidRPr="001867A9" w:rsidRDefault="0047087B" w:rsidP="001867A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67A9">
        <w:rPr>
          <w:rFonts w:ascii="Times New Roman" w:hAnsi="Times New Roman" w:cs="Times New Roman"/>
          <w:sz w:val="24"/>
          <w:szCs w:val="24"/>
        </w:rPr>
        <w:t>Спољашња провјера постигнућа ученика I разреда средњих стручних школа трогодишњеих занимања из информатике,</w:t>
      </w:r>
    </w:p>
    <w:p w:rsidR="00022496" w:rsidRPr="00B6679E" w:rsidRDefault="00022496" w:rsidP="0047087B">
      <w:pPr>
        <w:pStyle w:val="ListParagraph"/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3C79" w:rsidRPr="0047087B" w:rsidRDefault="00E87991" w:rsidP="00EC3C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087B">
        <w:rPr>
          <w:rFonts w:ascii="Times New Roman" w:hAnsi="Times New Roman" w:cs="Times New Roman"/>
          <w:sz w:val="24"/>
          <w:szCs w:val="24"/>
        </w:rPr>
        <w:t>Н</w:t>
      </w:r>
      <w:r w:rsidR="003F7D2C" w:rsidRPr="0047087B">
        <w:rPr>
          <w:rFonts w:ascii="Times New Roman" w:hAnsi="Times New Roman" w:cs="Times New Roman"/>
          <w:sz w:val="24"/>
          <w:szCs w:val="24"/>
        </w:rPr>
        <w:t>аставници су у првом дијелу презентације упознати</w:t>
      </w:r>
      <w:r w:rsidR="00EC3C79" w:rsidRPr="0047087B">
        <w:rPr>
          <w:rFonts w:ascii="Times New Roman" w:hAnsi="Times New Roman" w:cs="Times New Roman"/>
          <w:sz w:val="24"/>
          <w:szCs w:val="24"/>
        </w:rPr>
        <w:t xml:space="preserve"> са циљевима и начином реализације </w:t>
      </w:r>
      <w:r w:rsidR="0047087B" w:rsidRPr="0047087B">
        <w:rPr>
          <w:rFonts w:ascii="Times New Roman" w:hAnsi="Times New Roman" w:cs="Times New Roman"/>
          <w:sz w:val="24"/>
          <w:szCs w:val="24"/>
        </w:rPr>
        <w:t>спољашње</w:t>
      </w:r>
      <w:r w:rsidR="00EC3C79" w:rsidRPr="0047087B">
        <w:rPr>
          <w:rFonts w:ascii="Times New Roman" w:hAnsi="Times New Roman" w:cs="Times New Roman"/>
          <w:sz w:val="24"/>
          <w:szCs w:val="24"/>
        </w:rPr>
        <w:t xml:space="preserve"> провјере постигнућа ученика</w:t>
      </w:r>
      <w:r w:rsidR="0047087B" w:rsidRPr="0047087B">
        <w:rPr>
          <w:rFonts w:ascii="Times New Roman" w:hAnsi="Times New Roman" w:cs="Times New Roman"/>
          <w:sz w:val="24"/>
          <w:szCs w:val="24"/>
        </w:rPr>
        <w:t xml:space="preserve">. </w:t>
      </w:r>
      <w:r w:rsidR="003F7D2C" w:rsidRPr="0047087B">
        <w:rPr>
          <w:rFonts w:ascii="Times New Roman" w:hAnsi="Times New Roman" w:cs="Times New Roman"/>
          <w:sz w:val="24"/>
          <w:szCs w:val="24"/>
        </w:rPr>
        <w:t xml:space="preserve">Потом је </w:t>
      </w:r>
      <w:r w:rsidRPr="0047087B">
        <w:rPr>
          <w:rFonts w:ascii="Times New Roman" w:hAnsi="Times New Roman" w:cs="Times New Roman"/>
          <w:sz w:val="24"/>
          <w:szCs w:val="24"/>
        </w:rPr>
        <w:t>п</w:t>
      </w:r>
      <w:r w:rsidR="003F7D2C" w:rsidRPr="0047087B">
        <w:rPr>
          <w:rFonts w:ascii="Times New Roman" w:hAnsi="Times New Roman" w:cs="Times New Roman"/>
          <w:sz w:val="24"/>
          <w:szCs w:val="24"/>
        </w:rPr>
        <w:t xml:space="preserve">резентована </w:t>
      </w:r>
      <w:r w:rsidR="00EC3C79" w:rsidRPr="0047087B">
        <w:rPr>
          <w:rFonts w:ascii="Times New Roman" w:hAnsi="Times New Roman" w:cs="Times New Roman"/>
          <w:sz w:val="24"/>
          <w:szCs w:val="24"/>
        </w:rPr>
        <w:t xml:space="preserve">анализа резултата </w:t>
      </w:r>
      <w:r w:rsidR="0047087B" w:rsidRPr="0047087B">
        <w:rPr>
          <w:rFonts w:ascii="Times New Roman" w:hAnsi="Times New Roman" w:cs="Times New Roman"/>
          <w:sz w:val="24"/>
          <w:szCs w:val="24"/>
        </w:rPr>
        <w:t>спољашње</w:t>
      </w:r>
      <w:r w:rsidR="003F7D2C" w:rsidRPr="0047087B">
        <w:rPr>
          <w:rFonts w:ascii="Times New Roman" w:hAnsi="Times New Roman" w:cs="Times New Roman"/>
          <w:sz w:val="24"/>
          <w:szCs w:val="24"/>
        </w:rPr>
        <w:t xml:space="preserve"> провјере, закључци и препоруке.</w:t>
      </w:r>
      <w:r w:rsidR="007A06D7" w:rsidRPr="0047087B">
        <w:rPr>
          <w:rFonts w:ascii="Times New Roman" w:hAnsi="Times New Roman" w:cs="Times New Roman"/>
          <w:sz w:val="24"/>
          <w:szCs w:val="24"/>
        </w:rPr>
        <w:t xml:space="preserve"> Посебна пажња посвећена је појединачним задацима и успјешности њиховог рјешавања. </w:t>
      </w:r>
    </w:p>
    <w:p w:rsidR="00EC3C79" w:rsidRPr="00B6679E" w:rsidRDefault="00EC3C79" w:rsidP="009877B9">
      <w:pPr>
        <w:pStyle w:val="ListParagraph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D476B" w:rsidRPr="00B6679E" w:rsidRDefault="002C55F9" w:rsidP="009877B9">
      <w:pPr>
        <w:pStyle w:val="ListParagraph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55F9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shape id="_x0000_s1035" type="#_x0000_t75" style="position:absolute;left:0;text-align:left;margin-left:154.15pt;margin-top:2.7pt;width:63.2pt;height:40.45pt;z-index:251672576">
            <v:imagedata r:id="rId11" o:title=""/>
            <w10:wrap type="square"/>
          </v:shape>
          <o:OLEObject Type="Embed" ProgID="PowerPoint.Show.12" ShapeID="_x0000_s1035" DrawAspect="Icon" ObjectID="_1597055535" r:id="rId12"/>
        </w:pict>
      </w:r>
    </w:p>
    <w:p w:rsidR="00022496" w:rsidRPr="00C84252" w:rsidRDefault="007D476B" w:rsidP="007D476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252">
        <w:rPr>
          <w:rFonts w:ascii="Times New Roman" w:hAnsi="Times New Roman" w:cs="Times New Roman"/>
          <w:b/>
          <w:sz w:val="24"/>
          <w:szCs w:val="24"/>
        </w:rPr>
        <w:t>Запажања са увида</w:t>
      </w:r>
      <w:r w:rsidR="003F7D2C" w:rsidRPr="00C84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87B" w:rsidRPr="00C842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476B" w:rsidRPr="00C84252" w:rsidRDefault="007D476B" w:rsidP="00EC3C79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3C79" w:rsidRPr="00C84252" w:rsidRDefault="00EC3C79" w:rsidP="00EC3C79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4252">
        <w:rPr>
          <w:rFonts w:ascii="Times New Roman" w:hAnsi="Times New Roman" w:cs="Times New Roman"/>
          <w:sz w:val="24"/>
          <w:szCs w:val="24"/>
        </w:rPr>
        <w:t>Инспектор – просвјетни савјетник је упознао наставника са сапажањима до којих је дошао током индивидуалних увида у рад наставника.</w:t>
      </w:r>
    </w:p>
    <w:p w:rsidR="00EC3C79" w:rsidRPr="00C84252" w:rsidRDefault="00EC3C79" w:rsidP="00EC3C79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4252">
        <w:rPr>
          <w:rFonts w:ascii="Times New Roman" w:hAnsi="Times New Roman" w:cs="Times New Roman"/>
          <w:sz w:val="24"/>
          <w:szCs w:val="24"/>
        </w:rPr>
        <w:t xml:space="preserve">Запажања су </w:t>
      </w:r>
      <w:r w:rsidR="003F7D2C" w:rsidRPr="00C84252">
        <w:rPr>
          <w:rFonts w:ascii="Times New Roman" w:hAnsi="Times New Roman" w:cs="Times New Roman"/>
          <w:sz w:val="24"/>
          <w:szCs w:val="24"/>
        </w:rPr>
        <w:t xml:space="preserve">груписана у </w:t>
      </w:r>
      <w:r w:rsidR="00C84252" w:rsidRPr="00C84252">
        <w:rPr>
          <w:rFonts w:ascii="Times New Roman" w:hAnsi="Times New Roman" w:cs="Times New Roman"/>
          <w:sz w:val="24"/>
          <w:szCs w:val="24"/>
        </w:rPr>
        <w:t>четири</w:t>
      </w:r>
      <w:r w:rsidR="003F7D2C" w:rsidRPr="00C84252">
        <w:rPr>
          <w:rFonts w:ascii="Times New Roman" w:hAnsi="Times New Roman" w:cs="Times New Roman"/>
          <w:sz w:val="24"/>
          <w:szCs w:val="24"/>
        </w:rPr>
        <w:t xml:space="preserve"> области:</w:t>
      </w:r>
      <w:r w:rsidRPr="00C84252">
        <w:rPr>
          <w:rFonts w:ascii="Times New Roman" w:hAnsi="Times New Roman" w:cs="Times New Roman"/>
          <w:sz w:val="24"/>
          <w:szCs w:val="24"/>
        </w:rPr>
        <w:t xml:space="preserve"> </w:t>
      </w:r>
      <w:r w:rsidR="003F7D2C" w:rsidRPr="00C84252">
        <w:rPr>
          <w:rFonts w:ascii="Times New Roman" w:hAnsi="Times New Roman" w:cs="Times New Roman"/>
          <w:sz w:val="24"/>
          <w:szCs w:val="24"/>
        </w:rPr>
        <w:t>организација</w:t>
      </w:r>
      <w:r w:rsidRPr="00C84252">
        <w:rPr>
          <w:rFonts w:ascii="Times New Roman" w:hAnsi="Times New Roman" w:cs="Times New Roman"/>
          <w:sz w:val="24"/>
          <w:szCs w:val="24"/>
        </w:rPr>
        <w:t xml:space="preserve">, </w:t>
      </w:r>
      <w:r w:rsidR="007D476B" w:rsidRPr="00C84252">
        <w:rPr>
          <w:rFonts w:ascii="Times New Roman" w:hAnsi="Times New Roman" w:cs="Times New Roman"/>
          <w:sz w:val="24"/>
          <w:szCs w:val="24"/>
        </w:rPr>
        <w:t xml:space="preserve">планирање, </w:t>
      </w:r>
      <w:r w:rsidR="003F7D2C" w:rsidRPr="00C84252">
        <w:rPr>
          <w:rFonts w:ascii="Times New Roman" w:hAnsi="Times New Roman" w:cs="Times New Roman"/>
          <w:sz w:val="24"/>
          <w:szCs w:val="24"/>
        </w:rPr>
        <w:t>реализација</w:t>
      </w:r>
      <w:r w:rsidR="00C84252" w:rsidRPr="00C84252">
        <w:rPr>
          <w:rFonts w:ascii="Times New Roman" w:hAnsi="Times New Roman" w:cs="Times New Roman"/>
          <w:sz w:val="24"/>
          <w:szCs w:val="24"/>
        </w:rPr>
        <w:t xml:space="preserve"> наставе</w:t>
      </w:r>
      <w:r w:rsidR="00F4469F">
        <w:rPr>
          <w:rFonts w:ascii="Times New Roman" w:hAnsi="Times New Roman" w:cs="Times New Roman"/>
          <w:sz w:val="24"/>
          <w:szCs w:val="24"/>
        </w:rPr>
        <w:t>, те провјера</w:t>
      </w:r>
      <w:r w:rsidR="00654B29">
        <w:rPr>
          <w:rFonts w:ascii="Times New Roman" w:hAnsi="Times New Roman" w:cs="Times New Roman"/>
          <w:sz w:val="24"/>
          <w:szCs w:val="24"/>
        </w:rPr>
        <w:t xml:space="preserve">вање </w:t>
      </w:r>
      <w:r w:rsidR="00F4469F">
        <w:rPr>
          <w:rFonts w:ascii="Times New Roman" w:hAnsi="Times New Roman" w:cs="Times New Roman"/>
          <w:sz w:val="24"/>
          <w:szCs w:val="24"/>
        </w:rPr>
        <w:t xml:space="preserve"> знања и оцјењивање. </w:t>
      </w:r>
      <w:r w:rsidRPr="00C84252">
        <w:rPr>
          <w:rFonts w:ascii="Times New Roman" w:hAnsi="Times New Roman" w:cs="Times New Roman"/>
          <w:sz w:val="24"/>
          <w:szCs w:val="24"/>
        </w:rPr>
        <w:t>У оквиру ове тачке дневног реда дате су препоруке за отклањање евентуалних недостатака и истакнути добри примјери из праксе.</w:t>
      </w:r>
    </w:p>
    <w:p w:rsidR="00022496" w:rsidRPr="00B6679E" w:rsidRDefault="00022496" w:rsidP="0002249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84252" w:rsidRPr="001867A9" w:rsidRDefault="002C55F9" w:rsidP="001867A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75" style="position:absolute;left:0;text-align:left;margin-left:400.1pt;margin-top:4.7pt;width:53.65pt;height:34.35pt;z-index:251674624">
            <v:imagedata r:id="rId13" o:title=""/>
            <w10:wrap type="square"/>
          </v:shape>
          <o:OLEObject Type="Embed" ProgID="PowerPoint.Show.12" ShapeID="_x0000_s1036" DrawAspect="Icon" ObjectID="_1597055536" r:id="rId14"/>
        </w:pict>
      </w:r>
      <w:r w:rsidR="00C84252" w:rsidRPr="001867A9">
        <w:rPr>
          <w:rFonts w:ascii="Times New Roman" w:hAnsi="Times New Roman" w:cs="Times New Roman"/>
          <w:b/>
          <w:sz w:val="24"/>
          <w:szCs w:val="24"/>
        </w:rPr>
        <w:t>Анализа реализације та</w:t>
      </w:r>
      <w:r w:rsidR="00654B29">
        <w:rPr>
          <w:rFonts w:ascii="Times New Roman" w:hAnsi="Times New Roman" w:cs="Times New Roman"/>
          <w:b/>
          <w:sz w:val="24"/>
          <w:szCs w:val="24"/>
        </w:rPr>
        <w:t>кмичења из инофмратике за учени</w:t>
      </w:r>
      <w:r w:rsidR="00C84252" w:rsidRPr="001867A9">
        <w:rPr>
          <w:rFonts w:ascii="Times New Roman" w:hAnsi="Times New Roman" w:cs="Times New Roman"/>
          <w:b/>
          <w:sz w:val="24"/>
          <w:szCs w:val="24"/>
        </w:rPr>
        <w:t xml:space="preserve">ке основних и средњих школа </w:t>
      </w:r>
    </w:p>
    <w:p w:rsidR="007D33C1" w:rsidRPr="00B6679E" w:rsidRDefault="007D33C1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7D2C" w:rsidRPr="00EE06D5" w:rsidRDefault="001867A9" w:rsidP="00EE06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D5">
        <w:rPr>
          <w:rFonts w:ascii="Times New Roman" w:hAnsi="Times New Roman" w:cs="Times New Roman"/>
          <w:sz w:val="24"/>
          <w:szCs w:val="24"/>
        </w:rPr>
        <w:t>Имајући у виду да се у једном броју основних и средњих школа не реализују школска такмичења из информатике, што је у супротности са правилницима о избору ученика генерације</w:t>
      </w:r>
      <w:r w:rsidR="00F4469F">
        <w:rPr>
          <w:rFonts w:ascii="Times New Roman" w:hAnsi="Times New Roman" w:cs="Times New Roman"/>
          <w:sz w:val="24"/>
          <w:szCs w:val="24"/>
        </w:rPr>
        <w:t>, те са жељом да се истакну успјеси такмичара из Републике Срспке на такмичењима на ниов</w:t>
      </w:r>
      <w:r w:rsidR="00654B29">
        <w:rPr>
          <w:rFonts w:ascii="Times New Roman" w:hAnsi="Times New Roman" w:cs="Times New Roman"/>
          <w:sz w:val="24"/>
          <w:szCs w:val="24"/>
        </w:rPr>
        <w:t>у БиХ, као и на међународном ни</w:t>
      </w:r>
      <w:r w:rsidR="00F4469F">
        <w:rPr>
          <w:rFonts w:ascii="Times New Roman" w:hAnsi="Times New Roman" w:cs="Times New Roman"/>
          <w:sz w:val="24"/>
          <w:szCs w:val="24"/>
        </w:rPr>
        <w:t>воу,</w:t>
      </w:r>
      <w:r w:rsidRPr="00EE06D5">
        <w:rPr>
          <w:rFonts w:ascii="Times New Roman" w:hAnsi="Times New Roman" w:cs="Times New Roman"/>
          <w:sz w:val="24"/>
          <w:szCs w:val="24"/>
        </w:rPr>
        <w:t xml:space="preserve"> урађена је и наставницима представљена Анализа реализације такмичења. </w:t>
      </w:r>
      <w:r w:rsidR="003F7D2C" w:rsidRPr="00EE06D5">
        <w:rPr>
          <w:rFonts w:ascii="Times New Roman" w:hAnsi="Times New Roman" w:cs="Times New Roman"/>
          <w:sz w:val="24"/>
          <w:szCs w:val="24"/>
        </w:rPr>
        <w:t xml:space="preserve">Анализа је урађена на основу </w:t>
      </w:r>
      <w:r w:rsidRPr="00EE06D5">
        <w:rPr>
          <w:rFonts w:ascii="Times New Roman" w:hAnsi="Times New Roman" w:cs="Times New Roman"/>
          <w:sz w:val="24"/>
          <w:szCs w:val="24"/>
        </w:rPr>
        <w:t>извјештаја које су инспектору – просвјетном савјетнику доставиле школе, након завршених школских</w:t>
      </w:r>
      <w:r w:rsidR="00654B29">
        <w:rPr>
          <w:rFonts w:ascii="Times New Roman" w:hAnsi="Times New Roman" w:cs="Times New Roman"/>
          <w:sz w:val="24"/>
          <w:szCs w:val="24"/>
        </w:rPr>
        <w:t xml:space="preserve">, општинских и регионалних, те републичких </w:t>
      </w:r>
      <w:r w:rsidRPr="00EE06D5">
        <w:rPr>
          <w:rFonts w:ascii="Times New Roman" w:hAnsi="Times New Roman" w:cs="Times New Roman"/>
          <w:sz w:val="24"/>
          <w:szCs w:val="24"/>
        </w:rPr>
        <w:t xml:space="preserve">такмичења. Поред броја ученика, који су на такмичењу учествовали, анализирани су и резултати поједних такмичења и истакнути најуспјешнији ученици. </w:t>
      </w:r>
    </w:p>
    <w:p w:rsidR="003F7D2C" w:rsidRPr="00EE06D5" w:rsidRDefault="001867A9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D5">
        <w:rPr>
          <w:rFonts w:ascii="Times New Roman" w:hAnsi="Times New Roman" w:cs="Times New Roman"/>
          <w:sz w:val="24"/>
          <w:szCs w:val="24"/>
        </w:rPr>
        <w:t>Истакнуте су и препоруке</w:t>
      </w:r>
      <w:r w:rsidR="00EE06D5" w:rsidRPr="00EE06D5">
        <w:rPr>
          <w:rFonts w:ascii="Times New Roman" w:hAnsi="Times New Roman" w:cs="Times New Roman"/>
          <w:sz w:val="24"/>
          <w:szCs w:val="24"/>
        </w:rPr>
        <w:t>, како би се број ученика укључених у такмичења повећао, а резултати у наредном периоду били још бољи.</w:t>
      </w:r>
    </w:p>
    <w:p w:rsidR="003F7D2C" w:rsidRPr="00EE06D5" w:rsidRDefault="003F7D2C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06D5" w:rsidRDefault="00EE06D5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C84252" w:rsidRPr="00D614AF" w:rsidRDefault="002C55F9" w:rsidP="00EE06D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5F9">
        <w:rPr>
          <w:b/>
          <w:noProof/>
        </w:rPr>
        <w:lastRenderedPageBreak/>
        <w:pict>
          <v:shape id="_x0000_s1037" type="#_x0000_t75" style="position:absolute;left:0;text-align:left;margin-left:192.35pt;margin-top:-15.9pt;width:65.1pt;height:41.7pt;z-index:251676672">
            <v:imagedata r:id="rId15" o:title=""/>
            <w10:wrap type="square"/>
          </v:shape>
          <o:OLEObject Type="Embed" ProgID="PowerPoint.Show.12" ShapeID="_x0000_s1037" DrawAspect="Icon" ObjectID="_1597055537" r:id="rId16"/>
        </w:pict>
      </w:r>
      <w:r w:rsidR="00C84252" w:rsidRPr="00D614AF">
        <w:rPr>
          <w:rFonts w:ascii="Times New Roman" w:hAnsi="Times New Roman" w:cs="Times New Roman"/>
          <w:b/>
          <w:sz w:val="24"/>
          <w:szCs w:val="24"/>
        </w:rPr>
        <w:t xml:space="preserve">Систематизаицја знања </w:t>
      </w:r>
    </w:p>
    <w:p w:rsidR="003F7D2C" w:rsidRPr="00B6679E" w:rsidRDefault="003F7D2C" w:rsidP="003F7D2C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84252" w:rsidRDefault="00C84252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77F5E" w:rsidRPr="007F52D9" w:rsidRDefault="00577F5E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52D9">
        <w:rPr>
          <w:rFonts w:ascii="Times New Roman" w:hAnsi="Times New Roman" w:cs="Times New Roman"/>
          <w:sz w:val="24"/>
          <w:szCs w:val="24"/>
        </w:rPr>
        <w:t>Током непосредних увида у рад наставника примјећено је да се часови систематизације знања реа</w:t>
      </w:r>
      <w:r w:rsidR="007F52D9" w:rsidRPr="007F52D9">
        <w:rPr>
          <w:rFonts w:ascii="Times New Roman" w:hAnsi="Times New Roman" w:cs="Times New Roman"/>
          <w:sz w:val="24"/>
          <w:szCs w:val="24"/>
        </w:rPr>
        <w:t>лизују веома ријетко. Како су с</w:t>
      </w:r>
      <w:r w:rsidRPr="007F52D9">
        <w:rPr>
          <w:rFonts w:ascii="Times New Roman" w:hAnsi="Times New Roman" w:cs="Times New Roman"/>
          <w:sz w:val="24"/>
          <w:szCs w:val="24"/>
        </w:rPr>
        <w:t>пољашње провјере постигнућа, које су рађене у претходном периоду, показале да ученици најбоље рјешавају задатке које захтијевају репродукцију, док оне које захтијевају примјену, анмализу или синтезу</w:t>
      </w:r>
      <w:r w:rsidR="007F52D9" w:rsidRPr="007F52D9">
        <w:rPr>
          <w:rFonts w:ascii="Times New Roman" w:hAnsi="Times New Roman" w:cs="Times New Roman"/>
          <w:sz w:val="24"/>
          <w:szCs w:val="24"/>
        </w:rPr>
        <w:t xml:space="preserve"> знања рјешавају знатно лошије, а један од разлога за овакво стање јесте недостатак систематизације знања</w:t>
      </w:r>
      <w:r w:rsidR="00654B29">
        <w:rPr>
          <w:rFonts w:ascii="Times New Roman" w:hAnsi="Times New Roman" w:cs="Times New Roman"/>
          <w:sz w:val="24"/>
          <w:szCs w:val="24"/>
        </w:rPr>
        <w:t>,</w:t>
      </w:r>
      <w:r w:rsidR="007F52D9" w:rsidRPr="007F52D9">
        <w:rPr>
          <w:rFonts w:ascii="Times New Roman" w:hAnsi="Times New Roman" w:cs="Times New Roman"/>
          <w:sz w:val="24"/>
          <w:szCs w:val="24"/>
        </w:rPr>
        <w:t xml:space="preserve"> </w:t>
      </w:r>
      <w:r w:rsidR="00C35DE3" w:rsidRPr="007F52D9">
        <w:rPr>
          <w:rFonts w:ascii="Times New Roman" w:hAnsi="Times New Roman" w:cs="Times New Roman"/>
          <w:sz w:val="24"/>
          <w:szCs w:val="24"/>
        </w:rPr>
        <w:t>ове године</w:t>
      </w:r>
      <w:r w:rsidR="007F52D9" w:rsidRPr="007F52D9">
        <w:rPr>
          <w:rFonts w:ascii="Times New Roman" w:hAnsi="Times New Roman" w:cs="Times New Roman"/>
          <w:sz w:val="24"/>
          <w:szCs w:val="24"/>
        </w:rPr>
        <w:t xml:space="preserve"> је</w:t>
      </w:r>
      <w:r w:rsidR="00C35DE3" w:rsidRPr="007F52D9">
        <w:rPr>
          <w:rFonts w:ascii="Times New Roman" w:hAnsi="Times New Roman" w:cs="Times New Roman"/>
          <w:sz w:val="24"/>
          <w:szCs w:val="24"/>
        </w:rPr>
        <w:t xml:space="preserve"> обрађена </w:t>
      </w:r>
      <w:r w:rsidR="007F52D9" w:rsidRPr="007F52D9">
        <w:rPr>
          <w:rFonts w:ascii="Times New Roman" w:hAnsi="Times New Roman" w:cs="Times New Roman"/>
          <w:sz w:val="24"/>
          <w:szCs w:val="24"/>
        </w:rPr>
        <w:t xml:space="preserve">управо ова </w:t>
      </w:r>
      <w:r w:rsidR="00C35DE3" w:rsidRPr="007F52D9">
        <w:rPr>
          <w:rFonts w:ascii="Times New Roman" w:hAnsi="Times New Roman" w:cs="Times New Roman"/>
          <w:sz w:val="24"/>
          <w:szCs w:val="24"/>
        </w:rPr>
        <w:t>стручна тема.</w:t>
      </w:r>
    </w:p>
    <w:p w:rsidR="00C35DE3" w:rsidRDefault="00C35DE3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52D9">
        <w:rPr>
          <w:rFonts w:ascii="Times New Roman" w:hAnsi="Times New Roman" w:cs="Times New Roman"/>
          <w:sz w:val="24"/>
          <w:szCs w:val="24"/>
        </w:rPr>
        <w:t>Часове систематизаије је потребно планирати приликом израде мјесечних програма рада, а потом и реализовати у складу са плановима. Овај тип часова потребно је детаљ</w:t>
      </w:r>
      <w:r w:rsidR="00F57A0E" w:rsidRPr="007F52D9">
        <w:rPr>
          <w:rFonts w:ascii="Times New Roman" w:hAnsi="Times New Roman" w:cs="Times New Roman"/>
          <w:sz w:val="24"/>
          <w:szCs w:val="24"/>
        </w:rPr>
        <w:t xml:space="preserve">но припремати, како би ученици развили систем знања, али и како би научили да </w:t>
      </w:r>
      <w:r w:rsidR="007F52D9" w:rsidRPr="007F52D9">
        <w:rPr>
          <w:rFonts w:ascii="Times New Roman" w:hAnsi="Times New Roman" w:cs="Times New Roman"/>
          <w:sz w:val="24"/>
          <w:szCs w:val="24"/>
        </w:rPr>
        <w:t>самостално</w:t>
      </w:r>
      <w:r w:rsidR="00F57A0E" w:rsidRPr="007F52D9">
        <w:rPr>
          <w:rFonts w:ascii="Times New Roman" w:hAnsi="Times New Roman" w:cs="Times New Roman"/>
          <w:sz w:val="24"/>
          <w:szCs w:val="24"/>
        </w:rPr>
        <w:t xml:space="preserve"> систематизу</w:t>
      </w:r>
      <w:r w:rsidR="007F52D9" w:rsidRPr="007F52D9">
        <w:rPr>
          <w:rFonts w:ascii="Times New Roman" w:hAnsi="Times New Roman" w:cs="Times New Roman"/>
          <w:sz w:val="24"/>
          <w:szCs w:val="24"/>
        </w:rPr>
        <w:t>ју стечена знања, што се очекује да знају након завршене средње школе.</w:t>
      </w:r>
    </w:p>
    <w:p w:rsidR="007F52D9" w:rsidRPr="007F52D9" w:rsidRDefault="007F52D9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првом дијелу обра</w:t>
      </w:r>
      <w:r w:rsidR="00F4469F">
        <w:rPr>
          <w:rFonts w:ascii="Times New Roman" w:hAnsi="Times New Roman" w:cs="Times New Roman"/>
          <w:sz w:val="24"/>
          <w:szCs w:val="24"/>
        </w:rPr>
        <w:t>де стручне теме истакнут је зн</w:t>
      </w:r>
      <w:r>
        <w:rPr>
          <w:rFonts w:ascii="Times New Roman" w:hAnsi="Times New Roman" w:cs="Times New Roman"/>
          <w:sz w:val="24"/>
          <w:szCs w:val="24"/>
        </w:rPr>
        <w:t>ач</w:t>
      </w:r>
      <w:r w:rsidR="00F4469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ј систеамтизације знања</w:t>
      </w:r>
      <w:r w:rsidR="00F446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дефинисани су појмови везани за систематизацију и дат је преглед врста систематизација. У другом дијелу презенатације дати су конкретни примјери из праксе – презентовани су конкретни примјери систематизације архитектуре рачунара и израде ppt презенатација.</w:t>
      </w:r>
    </w:p>
    <w:p w:rsidR="00313DB7" w:rsidRPr="00B6679E" w:rsidRDefault="00313DB7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DB7" w:rsidRPr="00B6679E" w:rsidRDefault="00313DB7" w:rsidP="007F06F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2496" w:rsidRPr="009F5EBD" w:rsidRDefault="00022496" w:rsidP="0002249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EBD">
        <w:rPr>
          <w:rFonts w:ascii="Times New Roman" w:hAnsi="Times New Roman" w:cs="Times New Roman"/>
          <w:b/>
          <w:sz w:val="24"/>
          <w:szCs w:val="24"/>
        </w:rPr>
        <w:t>Разно:</w:t>
      </w:r>
    </w:p>
    <w:p w:rsidR="00022496" w:rsidRPr="009F5EBD" w:rsidRDefault="00022496" w:rsidP="0002249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86347" w:rsidRPr="009F5EBD" w:rsidRDefault="00586347" w:rsidP="0002249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5EBD">
        <w:rPr>
          <w:rFonts w:ascii="Times New Roman" w:hAnsi="Times New Roman" w:cs="Times New Roman"/>
          <w:sz w:val="24"/>
          <w:szCs w:val="24"/>
        </w:rPr>
        <w:t xml:space="preserve">Као проблем наставници су истакли одржавање рачунара </w:t>
      </w:r>
      <w:r w:rsidR="003E3188">
        <w:rPr>
          <w:rFonts w:ascii="Times New Roman" w:hAnsi="Times New Roman" w:cs="Times New Roman"/>
          <w:sz w:val="24"/>
          <w:szCs w:val="24"/>
        </w:rPr>
        <w:t>у школама (како опреме у кабине</w:t>
      </w:r>
      <w:r w:rsidRPr="009F5EBD">
        <w:rPr>
          <w:rFonts w:ascii="Times New Roman" w:hAnsi="Times New Roman" w:cs="Times New Roman"/>
          <w:sz w:val="24"/>
          <w:szCs w:val="24"/>
        </w:rPr>
        <w:t xml:space="preserve">ту информатике и канцеларијама, тако и опреме којом су школе опремљене у оквиру пројекта „Доситеј“), којом се у школама баве управо наставници информатике. Као рјешење предлажу да се свакој школи омогући да одређени број часова редовне наставе распореди наставницима информатике, током којих ће </w:t>
      </w:r>
      <w:r w:rsidR="00FD3774" w:rsidRPr="009F5EBD">
        <w:rPr>
          <w:rFonts w:ascii="Times New Roman" w:hAnsi="Times New Roman" w:cs="Times New Roman"/>
          <w:sz w:val="24"/>
          <w:szCs w:val="24"/>
        </w:rPr>
        <w:t xml:space="preserve">се бавити одржавањем. Наставницима је објашњено да је </w:t>
      </w:r>
      <w:r w:rsidR="003E3188">
        <w:rPr>
          <w:rFonts w:ascii="Times New Roman" w:hAnsi="Times New Roman" w:cs="Times New Roman"/>
          <w:sz w:val="24"/>
          <w:szCs w:val="24"/>
        </w:rPr>
        <w:t>овај захтијев</w:t>
      </w:r>
      <w:r w:rsidR="00FD3774" w:rsidRPr="009F5EBD">
        <w:rPr>
          <w:rFonts w:ascii="Times New Roman" w:hAnsi="Times New Roman" w:cs="Times New Roman"/>
          <w:sz w:val="24"/>
          <w:szCs w:val="24"/>
        </w:rPr>
        <w:t xml:space="preserve"> изван надлежности Републичког педагошког завода и да ову иницијативу треба да упуте Министарству просвјете и културе.</w:t>
      </w:r>
    </w:p>
    <w:p w:rsidR="00022496" w:rsidRPr="009F5EBD" w:rsidRDefault="00313DB7" w:rsidP="0002249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5EBD">
        <w:rPr>
          <w:rFonts w:ascii="Times New Roman" w:hAnsi="Times New Roman" w:cs="Times New Roman"/>
          <w:sz w:val="24"/>
          <w:szCs w:val="24"/>
        </w:rPr>
        <w:t>Наставници су и ове године као</w:t>
      </w:r>
      <w:r w:rsidR="00022496" w:rsidRPr="009F5EBD">
        <w:rPr>
          <w:rFonts w:ascii="Times New Roman" w:hAnsi="Times New Roman" w:cs="Times New Roman"/>
          <w:sz w:val="24"/>
          <w:szCs w:val="24"/>
        </w:rPr>
        <w:t xml:space="preserve"> проблем </w:t>
      </w:r>
      <w:r w:rsidRPr="009F5EBD">
        <w:rPr>
          <w:rFonts w:ascii="Times New Roman" w:hAnsi="Times New Roman" w:cs="Times New Roman"/>
          <w:sz w:val="24"/>
          <w:szCs w:val="24"/>
        </w:rPr>
        <w:t>истакли подјелу</w:t>
      </w:r>
      <w:r w:rsidR="00022496" w:rsidRPr="009F5EBD">
        <w:rPr>
          <w:rFonts w:ascii="Times New Roman" w:hAnsi="Times New Roman" w:cs="Times New Roman"/>
          <w:sz w:val="24"/>
          <w:szCs w:val="24"/>
        </w:rPr>
        <w:t xml:space="preserve"> одјељења на групе према Правилнику о финансирању школа. Обзиром на мали број рачунара којима су школе опремљене наставници су мишљења да је границу за подјелу одјељења на групе потребно спустити испод 20 ученика. </w:t>
      </w:r>
    </w:p>
    <w:p w:rsidR="00BD73E8" w:rsidRPr="009F5EBD" w:rsidRDefault="00FD3774" w:rsidP="00BD73E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5EBD">
        <w:rPr>
          <w:rFonts w:ascii="Times New Roman" w:hAnsi="Times New Roman" w:cs="Times New Roman"/>
          <w:sz w:val="24"/>
          <w:szCs w:val="24"/>
        </w:rPr>
        <w:t>У средњим стручним школама као проблем наставници истичку НПП за сва трогодишња занимања машинске струке, као и нека трогодишња занимања у другим струкама, којим је за изучавање информатике у првом разреду предвиђено 2 часа теорије, без вјежби, што онемогућава подјелу одјељења у групе.</w:t>
      </w:r>
    </w:p>
    <w:p w:rsidR="009F5EBD" w:rsidRPr="009F5EBD" w:rsidRDefault="009F5EBD" w:rsidP="00BD73E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Обављен је разговор са</w:t>
      </w:r>
      <w:r w:rsidR="0010603D">
        <w:rPr>
          <w:rFonts w:ascii="Times New Roman" w:hAnsi="Times New Roman" w:cs="Times New Roman"/>
          <w:sz w:val="24"/>
          <w:szCs w:val="24"/>
        </w:rPr>
        <w:t xml:space="preserve"> наставницима информатике у сре</w:t>
      </w:r>
      <w:r>
        <w:rPr>
          <w:rFonts w:ascii="Times New Roman" w:hAnsi="Times New Roman" w:cs="Times New Roman"/>
          <w:sz w:val="24"/>
          <w:szCs w:val="24"/>
        </w:rPr>
        <w:t xml:space="preserve">дњим музичким школама, који су присуствовали савјетовању, везан за иницијативу ЈУ </w:t>
      </w:r>
      <w:r>
        <w:rPr>
          <w:rFonts w:ascii="Times New Roman" w:hAnsi="Times New Roman" w:cs="Times New Roman"/>
          <w:sz w:val="24"/>
          <w:szCs w:val="24"/>
        </w:rPr>
        <w:lastRenderedPageBreak/>
        <w:t>Музичке школе „Владо Милошевић“ у Бањалуци за измјену</w:t>
      </w:r>
      <w:r w:rsidR="0010603D">
        <w:rPr>
          <w:rFonts w:ascii="Times New Roman" w:hAnsi="Times New Roman" w:cs="Times New Roman"/>
          <w:sz w:val="24"/>
          <w:szCs w:val="24"/>
        </w:rPr>
        <w:t xml:space="preserve"> НПП-а за средње музичке школе.</w:t>
      </w:r>
    </w:p>
    <w:p w:rsidR="00586060" w:rsidRPr="0010603D" w:rsidRDefault="00022496" w:rsidP="00022496">
      <w:pPr>
        <w:autoSpaceDE w:val="0"/>
        <w:autoSpaceDN w:val="0"/>
        <w:adjustRightInd w:val="0"/>
        <w:ind w:left="-720"/>
        <w:jc w:val="center"/>
        <w:rPr>
          <w:rFonts w:ascii="Calibri" w:eastAsia="Calibri" w:hAnsi="Calibri" w:cs="Times New Roman"/>
          <w:sz w:val="28"/>
          <w:szCs w:val="28"/>
          <w:lang w:val="ru-RU"/>
        </w:rPr>
      </w:pPr>
      <w:r w:rsidRPr="0010603D">
        <w:rPr>
          <w:rFonts w:ascii="Calibri" w:eastAsia="Calibri" w:hAnsi="Calibri" w:cs="Times New Roman"/>
          <w:sz w:val="28"/>
          <w:szCs w:val="28"/>
          <w:lang w:val="ru-RU"/>
        </w:rPr>
        <w:tab/>
      </w:r>
    </w:p>
    <w:p w:rsidR="00022496" w:rsidRPr="0010603D" w:rsidRDefault="00022496" w:rsidP="00022496">
      <w:pPr>
        <w:autoSpaceDE w:val="0"/>
        <w:autoSpaceDN w:val="0"/>
        <w:adjustRightInd w:val="0"/>
        <w:ind w:left="-720"/>
        <w:jc w:val="center"/>
        <w:rPr>
          <w:rFonts w:ascii="Times New Roman" w:eastAsia="Calibri" w:hAnsi="Times New Roman" w:cs="Times New Roman"/>
          <w:b/>
          <w:sz w:val="24"/>
          <w:lang w:val="sr-Cyrl-CS"/>
        </w:rPr>
      </w:pPr>
      <w:r w:rsidRPr="0010603D">
        <w:rPr>
          <w:rFonts w:ascii="Times New Roman" w:eastAsia="Calibri" w:hAnsi="Times New Roman" w:cs="Times New Roman"/>
          <w:b/>
          <w:sz w:val="24"/>
          <w:lang w:val="sr-Cyrl-CS"/>
        </w:rPr>
        <w:t>ЗАКЉУЧАК</w:t>
      </w:r>
    </w:p>
    <w:p w:rsidR="00022496" w:rsidRPr="0010603D" w:rsidRDefault="00586060" w:rsidP="00586060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 w:rsidRPr="0010603D">
        <w:rPr>
          <w:rFonts w:ascii="Times New Roman" w:hAnsi="Times New Roman" w:cs="Times New Roman"/>
          <w:sz w:val="24"/>
          <w:lang w:val="sr-Cyrl-CS"/>
        </w:rPr>
        <w:tab/>
      </w:r>
      <w:r w:rsidR="002A5AAA" w:rsidRPr="0010603D">
        <w:rPr>
          <w:rFonts w:ascii="Times New Roman" w:hAnsi="Times New Roman" w:cs="Times New Roman"/>
          <w:sz w:val="24"/>
          <w:lang w:val="sr-Cyrl-CS"/>
        </w:rPr>
        <w:t>Савј</w:t>
      </w:r>
      <w:r w:rsidRPr="0010603D">
        <w:rPr>
          <w:rFonts w:ascii="Times New Roman" w:hAnsi="Times New Roman" w:cs="Times New Roman"/>
          <w:sz w:val="24"/>
          <w:lang w:val="sr-Cyrl-CS"/>
        </w:rPr>
        <w:t xml:space="preserve">етовања су на свим локацијама реализована према предвиђеном распореду. </w:t>
      </w:r>
      <w:r w:rsidR="00022496" w:rsidRPr="0010603D">
        <w:rPr>
          <w:rFonts w:ascii="Times New Roman" w:hAnsi="Times New Roman" w:cs="Times New Roman"/>
          <w:sz w:val="24"/>
          <w:lang w:val="sr-Cyrl-CS"/>
        </w:rPr>
        <w:t xml:space="preserve">Након </w:t>
      </w:r>
      <w:r w:rsidR="00BE0577" w:rsidRPr="0010603D">
        <w:rPr>
          <w:rFonts w:ascii="Times New Roman" w:hAnsi="Times New Roman" w:cs="Times New Roman"/>
          <w:sz w:val="24"/>
          <w:lang w:val="sr-Cyrl-CS"/>
        </w:rPr>
        <w:t>завршетка</w:t>
      </w:r>
      <w:r w:rsidR="00022496" w:rsidRPr="0010603D">
        <w:rPr>
          <w:rFonts w:ascii="Times New Roman" w:hAnsi="Times New Roman" w:cs="Times New Roman"/>
          <w:sz w:val="24"/>
          <w:lang w:val="sr-Cyrl-CS"/>
        </w:rPr>
        <w:t xml:space="preserve"> савјетовања велики број на</w:t>
      </w:r>
      <w:r w:rsidR="00BE0577" w:rsidRPr="0010603D">
        <w:rPr>
          <w:rFonts w:ascii="Times New Roman" w:hAnsi="Times New Roman" w:cs="Times New Roman"/>
          <w:sz w:val="24"/>
          <w:lang w:val="sr-Cyrl-CS"/>
        </w:rPr>
        <w:t>ставника изразио је задовољство његовом реализацијом</w:t>
      </w:r>
      <w:r w:rsidR="00022496" w:rsidRPr="0010603D">
        <w:rPr>
          <w:rFonts w:ascii="Times New Roman" w:hAnsi="Times New Roman" w:cs="Times New Roman"/>
          <w:sz w:val="24"/>
          <w:lang w:val="sr-Cyrl-CS"/>
        </w:rPr>
        <w:t xml:space="preserve">. Узимајући у обзир ту чињеницу, дискусије које су вођене на савјетовању као и </w:t>
      </w:r>
      <w:r w:rsidR="00022496" w:rsidRPr="0010603D">
        <w:rPr>
          <w:rFonts w:ascii="Times New Roman" w:eastAsia="Calibri" w:hAnsi="Times New Roman" w:cs="Times New Roman"/>
          <w:sz w:val="24"/>
          <w:lang w:val="sr-Cyrl-CS"/>
        </w:rPr>
        <w:t xml:space="preserve">претходно </w:t>
      </w:r>
      <w:r w:rsidR="00022496" w:rsidRPr="0010603D">
        <w:rPr>
          <w:rFonts w:ascii="Times New Roman" w:hAnsi="Times New Roman" w:cs="Times New Roman"/>
          <w:sz w:val="24"/>
          <w:lang w:val="sr-Cyrl-CS"/>
        </w:rPr>
        <w:t>изложену</w:t>
      </w:r>
      <w:r w:rsidR="00022496" w:rsidRPr="0010603D">
        <w:rPr>
          <w:rFonts w:ascii="Times New Roman" w:eastAsia="Calibri" w:hAnsi="Times New Roman" w:cs="Times New Roman"/>
          <w:sz w:val="24"/>
          <w:lang w:val="sr-Cyrl-CS"/>
        </w:rPr>
        <w:t xml:space="preserve"> анализе може се закључити да је савјетовање </w:t>
      </w:r>
      <w:r w:rsidR="00F57D7B" w:rsidRPr="0010603D">
        <w:rPr>
          <w:rFonts w:ascii="Times New Roman" w:eastAsia="Calibri" w:hAnsi="Times New Roman" w:cs="Times New Roman"/>
          <w:sz w:val="24"/>
          <w:lang w:val="sr-Cyrl-CS"/>
        </w:rPr>
        <w:t>реализовано успјешно</w:t>
      </w:r>
      <w:r w:rsidR="00022496" w:rsidRPr="0010603D">
        <w:rPr>
          <w:rFonts w:ascii="Times New Roman" w:eastAsia="Calibri" w:hAnsi="Times New Roman" w:cs="Times New Roman"/>
          <w:sz w:val="24"/>
          <w:lang w:val="sr-Cyrl-CS"/>
        </w:rPr>
        <w:t>.</w:t>
      </w:r>
      <w:r w:rsidR="00022496" w:rsidRPr="0010603D">
        <w:rPr>
          <w:rFonts w:ascii="Times New Roman" w:hAnsi="Times New Roman" w:cs="Times New Roman"/>
          <w:sz w:val="24"/>
          <w:lang w:val="sr-Cyrl-CS"/>
        </w:rPr>
        <w:t xml:space="preserve"> </w:t>
      </w:r>
    </w:p>
    <w:sectPr w:rsidR="00022496" w:rsidRPr="0010603D" w:rsidSect="002419E5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0A1E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0578E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20E34"/>
    <w:multiLevelType w:val="hybridMultilevel"/>
    <w:tmpl w:val="44DE8C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320839"/>
    <w:multiLevelType w:val="hybridMultilevel"/>
    <w:tmpl w:val="FD3C9F2E"/>
    <w:lvl w:ilvl="0" w:tplc="6E041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78152B"/>
    <w:multiLevelType w:val="hybridMultilevel"/>
    <w:tmpl w:val="7940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983B06"/>
    <w:multiLevelType w:val="hybridMultilevel"/>
    <w:tmpl w:val="1444C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536435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951E2"/>
    <w:multiLevelType w:val="hybridMultilevel"/>
    <w:tmpl w:val="82B24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576A0"/>
    <w:multiLevelType w:val="hybridMultilevel"/>
    <w:tmpl w:val="5B124DA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22496"/>
    <w:rsid w:val="00003900"/>
    <w:rsid w:val="000060B5"/>
    <w:rsid w:val="00022496"/>
    <w:rsid w:val="00025666"/>
    <w:rsid w:val="000416E3"/>
    <w:rsid w:val="00081D3A"/>
    <w:rsid w:val="000B033F"/>
    <w:rsid w:val="000B2345"/>
    <w:rsid w:val="000F3BD5"/>
    <w:rsid w:val="0010603D"/>
    <w:rsid w:val="00121B7A"/>
    <w:rsid w:val="00135E0E"/>
    <w:rsid w:val="00143C7C"/>
    <w:rsid w:val="00161BCA"/>
    <w:rsid w:val="00165605"/>
    <w:rsid w:val="001867A9"/>
    <w:rsid w:val="001B572F"/>
    <w:rsid w:val="001B728C"/>
    <w:rsid w:val="001C7D9D"/>
    <w:rsid w:val="001D0320"/>
    <w:rsid w:val="001E55B9"/>
    <w:rsid w:val="001F3824"/>
    <w:rsid w:val="001F5C89"/>
    <w:rsid w:val="00214649"/>
    <w:rsid w:val="0023156C"/>
    <w:rsid w:val="00237725"/>
    <w:rsid w:val="002570E9"/>
    <w:rsid w:val="00286347"/>
    <w:rsid w:val="002A5AAA"/>
    <w:rsid w:val="002C350D"/>
    <w:rsid w:val="002C3812"/>
    <w:rsid w:val="002C55F9"/>
    <w:rsid w:val="002F1B3F"/>
    <w:rsid w:val="00301DA2"/>
    <w:rsid w:val="00303434"/>
    <w:rsid w:val="00313DB7"/>
    <w:rsid w:val="0031455B"/>
    <w:rsid w:val="00316876"/>
    <w:rsid w:val="00327634"/>
    <w:rsid w:val="0035054D"/>
    <w:rsid w:val="003600E6"/>
    <w:rsid w:val="00376B34"/>
    <w:rsid w:val="003A5F81"/>
    <w:rsid w:val="003E3188"/>
    <w:rsid w:val="003E6C0A"/>
    <w:rsid w:val="003F7D2C"/>
    <w:rsid w:val="004118D4"/>
    <w:rsid w:val="004208FA"/>
    <w:rsid w:val="004238BB"/>
    <w:rsid w:val="0044251E"/>
    <w:rsid w:val="00450379"/>
    <w:rsid w:val="004605D7"/>
    <w:rsid w:val="00462BAC"/>
    <w:rsid w:val="0047087B"/>
    <w:rsid w:val="0047656E"/>
    <w:rsid w:val="00482271"/>
    <w:rsid w:val="00493F20"/>
    <w:rsid w:val="004A2DC7"/>
    <w:rsid w:val="004A71BF"/>
    <w:rsid w:val="004C6399"/>
    <w:rsid w:val="00525033"/>
    <w:rsid w:val="005336B4"/>
    <w:rsid w:val="0053383A"/>
    <w:rsid w:val="00541E34"/>
    <w:rsid w:val="0055244E"/>
    <w:rsid w:val="005535B3"/>
    <w:rsid w:val="005572A9"/>
    <w:rsid w:val="0057113E"/>
    <w:rsid w:val="00577F5E"/>
    <w:rsid w:val="005801E2"/>
    <w:rsid w:val="00586060"/>
    <w:rsid w:val="00586347"/>
    <w:rsid w:val="005B2659"/>
    <w:rsid w:val="005B4838"/>
    <w:rsid w:val="005B55F3"/>
    <w:rsid w:val="005C02EB"/>
    <w:rsid w:val="005D7440"/>
    <w:rsid w:val="005E341A"/>
    <w:rsid w:val="00654B29"/>
    <w:rsid w:val="006563BA"/>
    <w:rsid w:val="00660E8B"/>
    <w:rsid w:val="0066341F"/>
    <w:rsid w:val="00666B2E"/>
    <w:rsid w:val="00690CC9"/>
    <w:rsid w:val="00690D98"/>
    <w:rsid w:val="006944C7"/>
    <w:rsid w:val="006C63F7"/>
    <w:rsid w:val="006C7B32"/>
    <w:rsid w:val="006D303E"/>
    <w:rsid w:val="00715627"/>
    <w:rsid w:val="00730C4A"/>
    <w:rsid w:val="00753266"/>
    <w:rsid w:val="007562AA"/>
    <w:rsid w:val="00757E88"/>
    <w:rsid w:val="00782817"/>
    <w:rsid w:val="007929C8"/>
    <w:rsid w:val="007A06D7"/>
    <w:rsid w:val="007A115F"/>
    <w:rsid w:val="007B1580"/>
    <w:rsid w:val="007B2BF5"/>
    <w:rsid w:val="007D33C1"/>
    <w:rsid w:val="007D476B"/>
    <w:rsid w:val="007D4F69"/>
    <w:rsid w:val="007E09EE"/>
    <w:rsid w:val="007F06FC"/>
    <w:rsid w:val="007F52D9"/>
    <w:rsid w:val="0081444C"/>
    <w:rsid w:val="00821CFC"/>
    <w:rsid w:val="00835157"/>
    <w:rsid w:val="00846C37"/>
    <w:rsid w:val="00876447"/>
    <w:rsid w:val="00887CE7"/>
    <w:rsid w:val="008A6182"/>
    <w:rsid w:val="008B25A4"/>
    <w:rsid w:val="008C5236"/>
    <w:rsid w:val="00922E08"/>
    <w:rsid w:val="00931311"/>
    <w:rsid w:val="009364F3"/>
    <w:rsid w:val="00941A70"/>
    <w:rsid w:val="009451FC"/>
    <w:rsid w:val="009610B7"/>
    <w:rsid w:val="009664C5"/>
    <w:rsid w:val="009701A0"/>
    <w:rsid w:val="00973106"/>
    <w:rsid w:val="009877B9"/>
    <w:rsid w:val="00993F6D"/>
    <w:rsid w:val="009A04CA"/>
    <w:rsid w:val="009C6015"/>
    <w:rsid w:val="009F5EBD"/>
    <w:rsid w:val="00A14A26"/>
    <w:rsid w:val="00A23EFD"/>
    <w:rsid w:val="00A63B67"/>
    <w:rsid w:val="00A64298"/>
    <w:rsid w:val="00A660C7"/>
    <w:rsid w:val="00A8523B"/>
    <w:rsid w:val="00A86097"/>
    <w:rsid w:val="00AA2A48"/>
    <w:rsid w:val="00AE2EA3"/>
    <w:rsid w:val="00AF0754"/>
    <w:rsid w:val="00B25B56"/>
    <w:rsid w:val="00B47FFA"/>
    <w:rsid w:val="00B60378"/>
    <w:rsid w:val="00B63419"/>
    <w:rsid w:val="00B6679E"/>
    <w:rsid w:val="00BC0231"/>
    <w:rsid w:val="00BD2058"/>
    <w:rsid w:val="00BD73E8"/>
    <w:rsid w:val="00BE0577"/>
    <w:rsid w:val="00BF6AD0"/>
    <w:rsid w:val="00BF7E6F"/>
    <w:rsid w:val="00BF7EC5"/>
    <w:rsid w:val="00C05AF2"/>
    <w:rsid w:val="00C35DE3"/>
    <w:rsid w:val="00C55C84"/>
    <w:rsid w:val="00C84252"/>
    <w:rsid w:val="00CA22F2"/>
    <w:rsid w:val="00CA3C8C"/>
    <w:rsid w:val="00CA78D7"/>
    <w:rsid w:val="00CF7891"/>
    <w:rsid w:val="00D37181"/>
    <w:rsid w:val="00D614AF"/>
    <w:rsid w:val="00D9258B"/>
    <w:rsid w:val="00DA2F93"/>
    <w:rsid w:val="00DE02EB"/>
    <w:rsid w:val="00DE65CE"/>
    <w:rsid w:val="00E07FA8"/>
    <w:rsid w:val="00E36E39"/>
    <w:rsid w:val="00E70A4A"/>
    <w:rsid w:val="00E70EBA"/>
    <w:rsid w:val="00E87991"/>
    <w:rsid w:val="00EA4D6A"/>
    <w:rsid w:val="00EA749A"/>
    <w:rsid w:val="00EC27B3"/>
    <w:rsid w:val="00EC3C79"/>
    <w:rsid w:val="00EC4610"/>
    <w:rsid w:val="00EC5B1C"/>
    <w:rsid w:val="00EE06D5"/>
    <w:rsid w:val="00EF0B50"/>
    <w:rsid w:val="00F02788"/>
    <w:rsid w:val="00F10EF7"/>
    <w:rsid w:val="00F14859"/>
    <w:rsid w:val="00F221F9"/>
    <w:rsid w:val="00F27797"/>
    <w:rsid w:val="00F4469F"/>
    <w:rsid w:val="00F57A0E"/>
    <w:rsid w:val="00F57D7B"/>
    <w:rsid w:val="00F73B85"/>
    <w:rsid w:val="00F95133"/>
    <w:rsid w:val="00FA71C5"/>
    <w:rsid w:val="00FD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360" w:lineRule="auto"/>
        <w:ind w:left="714" w:right="-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496"/>
    <w:pPr>
      <w:spacing w:after="200" w:line="276" w:lineRule="auto"/>
      <w:ind w:left="0" w:right="0" w:firstLine="0"/>
      <w:jc w:val="left"/>
    </w:pPr>
  </w:style>
  <w:style w:type="paragraph" w:styleId="Heading1">
    <w:name w:val="heading 1"/>
    <w:basedOn w:val="Normal"/>
    <w:next w:val="Normal"/>
    <w:link w:val="Heading1Char"/>
    <w:qFormat/>
    <w:rsid w:val="000224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2249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022496"/>
    <w:pPr>
      <w:keepNext/>
      <w:spacing w:after="0" w:line="240" w:lineRule="auto"/>
      <w:outlineLvl w:val="4"/>
    </w:pPr>
    <w:rPr>
      <w:rFonts w:ascii="Arial" w:eastAsia="Times New Roman" w:hAnsi="Arial" w:cs="Times New Roman"/>
      <w:sz w:val="28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2496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rsid w:val="00022496"/>
    <w:rPr>
      <w:rFonts w:ascii="Times New Roman" w:eastAsia="Times New Roman" w:hAnsi="Times New Roman" w:cs="Times New Roman"/>
      <w:sz w:val="28"/>
      <w:szCs w:val="20"/>
      <w:lang w:val="sr-Cyrl-CS"/>
    </w:rPr>
  </w:style>
  <w:style w:type="character" w:customStyle="1" w:styleId="Heading5Char">
    <w:name w:val="Heading 5 Char"/>
    <w:basedOn w:val="DefaultParagraphFont"/>
    <w:link w:val="Heading5"/>
    <w:rsid w:val="00022496"/>
    <w:rPr>
      <w:rFonts w:ascii="Arial" w:eastAsia="Times New Roman" w:hAnsi="Arial" w:cs="Times New Roman"/>
      <w:sz w:val="28"/>
      <w:szCs w:val="20"/>
      <w:lang w:val="sr-Cyrl-CS"/>
    </w:rPr>
  </w:style>
  <w:style w:type="character" w:styleId="Hyperlink">
    <w:name w:val="Hyperlink"/>
    <w:rsid w:val="00022496"/>
    <w:rPr>
      <w:color w:val="0000FF"/>
      <w:u w:val="single"/>
    </w:rPr>
  </w:style>
  <w:style w:type="paragraph" w:styleId="Header">
    <w:name w:val="header"/>
    <w:basedOn w:val="Normal"/>
    <w:link w:val="HeaderChar"/>
    <w:rsid w:val="0002249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022496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022496"/>
    <w:pPr>
      <w:spacing w:after="0" w:line="240" w:lineRule="auto"/>
      <w:ind w:left="0" w:righ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2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agoski.zavod@rpz-rs.org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package" Target="embeddings/Microsoft_Office_PowerPoint_Presentation2.ppt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Presentation4.ppt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Office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Presentation3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834F6-1A96-4F8C-9018-5A49CB8A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9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Republicki pedagoski zavod</Company>
  <LinksUpToDate>false</LinksUpToDate>
  <CharactersWithSpaces>11700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Stankovic</dc:creator>
  <cp:lastModifiedBy>Aleksandra Stankovic</cp:lastModifiedBy>
  <cp:revision>123</cp:revision>
  <dcterms:created xsi:type="dcterms:W3CDTF">2016-08-25T07:39:00Z</dcterms:created>
  <dcterms:modified xsi:type="dcterms:W3CDTF">2018-08-29T11:45:00Z</dcterms:modified>
</cp:coreProperties>
</file>